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70"/>
      </w:tblGrid>
      <w:tr w:rsidR="004D05F0" w:rsidRPr="004D05F0">
        <w:trPr>
          <w:tblCellSpacing w:w="0" w:type="dxa"/>
          <w:jc w:val="center"/>
        </w:trPr>
        <w:tc>
          <w:tcPr>
            <w:tcW w:w="11670" w:type="dxa"/>
            <w:shd w:val="clear" w:color="auto" w:fill="FFFFFF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00"/>
            </w:tblGrid>
            <w:tr w:rsidR="004D05F0" w:rsidRPr="004D05F0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05F0" w:rsidRPr="004D05F0" w:rsidRDefault="004D05F0" w:rsidP="004D05F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</w:pPr>
                  <w:r w:rsidRPr="004D05F0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  <w:t xml:space="preserve">教　育　部　司　局　函　件 </w:t>
                  </w:r>
                </w:p>
              </w:tc>
            </w:tr>
            <w:tr w:rsidR="004D05F0" w:rsidRPr="004D05F0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D05F0" w:rsidRPr="004D05F0" w:rsidRDefault="004D05F0" w:rsidP="004D05F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4D05F0" w:rsidRPr="004D05F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05F0" w:rsidRPr="004D05F0" w:rsidRDefault="004D05F0" w:rsidP="004D05F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4D05F0" w:rsidRPr="004D05F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D05F0" w:rsidRPr="004D05F0" w:rsidRDefault="004D05F0" w:rsidP="004D05F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</w:tbl>
          <w:p w:rsidR="004D05F0" w:rsidRPr="004D05F0" w:rsidRDefault="004D05F0" w:rsidP="004D05F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4D05F0" w:rsidRPr="004D05F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4D05F0" w:rsidRPr="004D05F0" w:rsidRDefault="004D05F0" w:rsidP="004D05F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4D05F0" w:rsidRPr="004D05F0" w:rsidRDefault="004D05F0" w:rsidP="004D05F0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05F0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教社科司函〔2015〕353号</w:t>
                  </w:r>
                </w:p>
                <w:p w:rsidR="004D05F0" w:rsidRPr="004D05F0" w:rsidRDefault="004D05F0" w:rsidP="004D05F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0"/>
                  </w:tblGrid>
                  <w:tr w:rsidR="004D05F0" w:rsidRPr="004D05F0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75"/>
                        </w:tblGrid>
                        <w:tr w:rsidR="004D05F0" w:rsidRPr="004D05F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05F0" w:rsidRPr="004D05F0" w:rsidRDefault="004D05F0" w:rsidP="004D05F0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outlineLvl w:val="2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4D05F0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关于征集《第七届高等学校科学研究优秀成果奖</w:t>
                              </w:r>
                              <w:r w:rsidRPr="004D05F0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 xml:space="preserve">（人文社会科学）获奖成果简介》稿件的通知 </w:t>
                              </w:r>
                            </w:p>
                          </w:tc>
                        </w:tr>
                      </w:tbl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05F0" w:rsidRPr="004D05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05F0" w:rsidRPr="004D05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spacing w:before="100" w:beforeAutospacing="1" w:after="100" w:afterAutospacing="1" w:line="384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</w:pP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有关高校社科（科研）处：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第七届高等学校科学研究优秀成果奖（人文社会科学）已正式发文公布。为做好优秀成果的宣传推介工作，奖励委员会办公室决定编辑出版《第七届高等学校科学研究优秀成果奖（人文社会科学）获奖成果简介》。现将征集稿件有关事项通知如下：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</w:t>
                        </w:r>
                        <w:r w:rsidRPr="004D05F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</w:rPr>
                          <w:t xml:space="preserve">　一、稿件要求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获奖成果的简介，以申报评奖时填写的《高等学校科学研究优秀成果奖（人文社会科学）申报评审表》为基础进行修改，主要内容应包括：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．获奖成果的基本情况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基本情况包括成果名称、著作类成果出版单位和时间（论文类成果发表刊物和期次、研究报告类成果采纳单位和时间）、主要作者及所在学校、学科门类和获奖等级。格式举例见附件。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2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．获奖成果简介正文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正文主要包括四个部分：篇章结构，主要内容，观点和方法创新，学术影响或社会效益。内容要求准确客观、实事求是，文字力求简炼、通俗，社会评价慎用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“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原创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”“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首创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”“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国内领先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”“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世界水平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”“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填补空白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”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等词语。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正文字数：著作类（含普及奖成果）限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1000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字，论文和研究报告类限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800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字。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正文字体字号：宋体（外文采用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Times New Roman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字体），五号。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</w:t>
                        </w:r>
                        <w:r w:rsidRPr="004D05F0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</w:rPr>
                          <w:t xml:space="preserve">　二、注意事项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．获奖成果的有关基本情况以《教育部关于颁发第七届高等学校科学研究优秀成果奖（人文社会科学）的决定》（教社科〔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2015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〕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4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号）为准。主要作者增加其所在单位信息，已去世作者的姓名加黑框。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2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．有关高校社科（科研）处应对本校稿件内容进行认真审核，汇总整理后于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2016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年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月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8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日前，统一将打印稿和电子文本报送高校社会科学研究评价中心，邮件主题标注为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“××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大学获奖成果简介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”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。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lastRenderedPageBreak/>
                          <w:t xml:space="preserve">　　通讯地址：北京市朝阳区惠新东街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4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号富盛大厦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座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11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层；邮编：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100029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；联系人：王楠、王建强；电话：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010-58581411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、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58581722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；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E-mail: </w:t>
                        </w:r>
                        <w:hyperlink r:id="rId6" w:history="1">
                          <w:r w:rsidRPr="004D05F0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u w:val="single"/>
                            </w:rPr>
                            <w:t>pingjzx@126.com</w:t>
                          </w:r>
                        </w:hyperlink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。</w:t>
                        </w:r>
                      </w:p>
                      <w:p w:rsidR="004D05F0" w:rsidRPr="004D05F0" w:rsidRDefault="004D05F0" w:rsidP="004D05F0">
                        <w:pPr>
                          <w:widowControl/>
                          <w:spacing w:before="100" w:beforeAutospacing="1" w:after="100" w:afterAutospacing="1" w:line="384" w:lineRule="auto"/>
                          <w:jc w:val="left"/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</w:pP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 xml:space="preserve">　　附件：</w:t>
                        </w:r>
                        <w:hyperlink r:id="rId7" w:tgtFrame="_blank" w:history="1">
                          <w:r w:rsidRPr="004D05F0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u w:val="single"/>
                            </w:rPr>
                            <w:t>《高等学校科学研究优秀成果奖（人文社会科学）获奖成果简介》稿件格式举例</w:t>
                          </w:r>
                        </w:hyperlink>
                      </w:p>
                      <w:p w:rsidR="004D05F0" w:rsidRPr="004D05F0" w:rsidRDefault="004D05F0" w:rsidP="004D05F0">
                        <w:pPr>
                          <w:widowControl/>
                          <w:spacing w:before="100" w:beforeAutospacing="1" w:after="100" w:afterAutospacing="1" w:line="384" w:lineRule="auto"/>
                          <w:jc w:val="right"/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</w:pP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奖励委员会办公室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（教育部社会科学司代章）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br/>
                          <w:t>2015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年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12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月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16</w:t>
                        </w:r>
                        <w:r w:rsidRPr="004D05F0">
                          <w:rPr>
                            <w:rFonts w:ascii="Arial" w:eastAsia="宋体" w:hAnsi="Arial" w:cs="Arial"/>
                            <w:kern w:val="0"/>
                            <w:szCs w:val="21"/>
                          </w:rPr>
                          <w:t>日</w:t>
                        </w:r>
                      </w:p>
                    </w:tc>
                  </w:tr>
                  <w:tr w:rsidR="004D05F0" w:rsidRPr="004D05F0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05F0" w:rsidRPr="004D05F0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"/>
                            <w:szCs w:val="24"/>
                          </w:rPr>
                        </w:pPr>
                      </w:p>
                    </w:tc>
                  </w:tr>
                  <w:tr w:rsidR="004D05F0" w:rsidRPr="004D05F0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"/>
                            <w:szCs w:val="24"/>
                          </w:rPr>
                        </w:pPr>
                      </w:p>
                    </w:tc>
                  </w:tr>
                  <w:tr w:rsidR="004D05F0" w:rsidRPr="004D05F0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8"/>
                            <w:szCs w:val="24"/>
                          </w:rPr>
                        </w:pPr>
                      </w:p>
                    </w:tc>
                  </w:tr>
                  <w:tr w:rsidR="004D05F0" w:rsidRPr="004D05F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05F0" w:rsidRPr="004D05F0" w:rsidRDefault="004D05F0" w:rsidP="004D05F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D05F0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 xml:space="preserve">　 </w:t>
                        </w:r>
                      </w:p>
                    </w:tc>
                  </w:tr>
                </w:tbl>
                <w:p w:rsidR="004D05F0" w:rsidRPr="004D05F0" w:rsidRDefault="004D05F0" w:rsidP="004D05F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D05F0" w:rsidRPr="004D05F0" w:rsidRDefault="004D05F0" w:rsidP="004D0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31077" w:rsidRPr="004D05F0" w:rsidRDefault="00931077" w:rsidP="004D05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931077" w:rsidRPr="004D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77" w:rsidRDefault="00931077" w:rsidP="004D05F0">
      <w:r>
        <w:separator/>
      </w:r>
    </w:p>
  </w:endnote>
  <w:endnote w:type="continuationSeparator" w:id="1">
    <w:p w:rsidR="00931077" w:rsidRDefault="00931077" w:rsidP="004D0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77" w:rsidRDefault="00931077" w:rsidP="004D05F0">
      <w:r>
        <w:separator/>
      </w:r>
    </w:p>
  </w:footnote>
  <w:footnote w:type="continuationSeparator" w:id="1">
    <w:p w:rsidR="00931077" w:rsidRDefault="00931077" w:rsidP="004D05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5F0"/>
    <w:rsid w:val="004D05F0"/>
    <w:rsid w:val="0093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D05F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5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5F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D05F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4D0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D05F0"/>
    <w:rPr>
      <w:b/>
      <w:bCs/>
    </w:rPr>
  </w:style>
  <w:style w:type="character" w:styleId="a7">
    <w:name w:val="Hyperlink"/>
    <w:basedOn w:val="a0"/>
    <w:uiPriority w:val="99"/>
    <w:semiHidden/>
    <w:unhideWhenUsed/>
    <w:rsid w:val="004D0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oss.net/uploadfile/2015/1217/2015121709261970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jzx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china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2015-12-22T06:42:00Z</dcterms:created>
  <dcterms:modified xsi:type="dcterms:W3CDTF">2015-12-22T06:43:00Z</dcterms:modified>
</cp:coreProperties>
</file>