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D7" w:rsidRDefault="00175A1B" w:rsidP="006976B5">
      <w:pPr>
        <w:spacing w:line="360" w:lineRule="auto"/>
        <w:jc w:val="center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国家社科基金委托项目</w:t>
      </w:r>
      <w:r w:rsidR="00F91444">
        <w:rPr>
          <w:rFonts w:eastAsia="仿宋_GB2312" w:hint="eastAsia"/>
          <w:b/>
          <w:sz w:val="28"/>
        </w:rPr>
        <w:t>《</w:t>
      </w:r>
      <w:r w:rsidR="00C60C19" w:rsidRPr="006976B5">
        <w:rPr>
          <w:rFonts w:eastAsia="仿宋_GB2312" w:hint="eastAsia"/>
          <w:b/>
          <w:sz w:val="28"/>
        </w:rPr>
        <w:t>中国</w:t>
      </w:r>
      <w:r w:rsidR="00F91444">
        <w:rPr>
          <w:rFonts w:eastAsia="仿宋_GB2312" w:hint="eastAsia"/>
          <w:b/>
          <w:sz w:val="28"/>
        </w:rPr>
        <w:t>史诗百部工程》</w:t>
      </w:r>
      <w:r w:rsidR="00C60C19" w:rsidRPr="006976B5">
        <w:rPr>
          <w:rFonts w:eastAsia="仿宋_GB2312" w:hint="eastAsia"/>
          <w:b/>
          <w:sz w:val="28"/>
        </w:rPr>
        <w:t>子课题招标通知</w:t>
      </w:r>
    </w:p>
    <w:p w:rsidR="006976B5" w:rsidRPr="006976B5" w:rsidRDefault="006976B5" w:rsidP="006976B5">
      <w:pPr>
        <w:spacing w:line="360" w:lineRule="auto"/>
        <w:jc w:val="center"/>
        <w:rPr>
          <w:rFonts w:eastAsia="仿宋_GB2312"/>
          <w:b/>
          <w:sz w:val="28"/>
        </w:rPr>
      </w:pPr>
    </w:p>
    <w:p w:rsidR="00C60C19" w:rsidRPr="006976B5" w:rsidRDefault="00C60C19" w:rsidP="006976B5">
      <w:pPr>
        <w:spacing w:line="360" w:lineRule="auto"/>
        <w:rPr>
          <w:rFonts w:eastAsia="仿宋_GB2312"/>
        </w:rPr>
      </w:pPr>
      <w:r w:rsidRPr="006976B5">
        <w:rPr>
          <w:rFonts w:eastAsia="仿宋_GB2312" w:hint="eastAsia"/>
        </w:rPr>
        <w:t>各相关院系：</w:t>
      </w:r>
    </w:p>
    <w:p w:rsidR="00C60C19" w:rsidRPr="006976B5" w:rsidRDefault="00C60C19" w:rsidP="006976B5">
      <w:pPr>
        <w:spacing w:line="360" w:lineRule="auto"/>
        <w:ind w:firstLine="420"/>
        <w:rPr>
          <w:rFonts w:eastAsia="仿宋_GB2312"/>
        </w:rPr>
      </w:pPr>
      <w:r w:rsidRPr="006976B5">
        <w:rPr>
          <w:rFonts w:eastAsia="仿宋_GB2312" w:hint="eastAsia"/>
        </w:rPr>
        <w:t>《中国</w:t>
      </w:r>
      <w:r w:rsidR="00F91444">
        <w:rPr>
          <w:rFonts w:eastAsia="仿宋_GB2312" w:hint="eastAsia"/>
        </w:rPr>
        <w:t>史诗百部工程</w:t>
      </w:r>
      <w:r w:rsidRPr="006976B5">
        <w:rPr>
          <w:rFonts w:eastAsia="仿宋_GB2312" w:hint="eastAsia"/>
        </w:rPr>
        <w:t>》为国家社科基金特别委托项目（</w:t>
      </w:r>
      <w:r w:rsidRPr="006976B5">
        <w:rPr>
          <w:rFonts w:eastAsia="仿宋_GB2312" w:hint="eastAsia"/>
        </w:rPr>
        <w:t>09</w:t>
      </w:r>
      <w:r w:rsidRPr="006976B5">
        <w:rPr>
          <w:rFonts w:asciiTheme="minorEastAsia" w:eastAsia="仿宋_GB2312" w:hAnsiTheme="minorEastAsia" w:hint="eastAsia"/>
        </w:rPr>
        <w:t>＠</w:t>
      </w:r>
      <w:r w:rsidR="00F91444">
        <w:rPr>
          <w:rFonts w:eastAsia="仿宋_GB2312" w:hint="eastAsia"/>
        </w:rPr>
        <w:t>ZH014</w:t>
      </w:r>
      <w:r w:rsidRPr="006976B5">
        <w:rPr>
          <w:rFonts w:eastAsia="仿宋_GB2312" w:hint="eastAsia"/>
        </w:rPr>
        <w:t>），由文化</w:t>
      </w:r>
      <w:r w:rsidR="00F91444">
        <w:rPr>
          <w:rFonts w:eastAsia="仿宋_GB2312" w:hint="eastAsia"/>
        </w:rPr>
        <w:t>部民族民间文艺发展中心规划执行。该中心将子课题向各大专院校、科研院所、影视专业机构公开招标。现</w:t>
      </w:r>
      <w:r w:rsidRPr="006976B5">
        <w:rPr>
          <w:rFonts w:eastAsia="仿宋_GB2312" w:hint="eastAsia"/>
        </w:rPr>
        <w:t>通知主要事项如下：</w:t>
      </w:r>
    </w:p>
    <w:p w:rsidR="00C60C19" w:rsidRPr="006976B5" w:rsidRDefault="00F91444" w:rsidP="006976B5">
      <w:pPr>
        <w:pStyle w:val="a5"/>
        <w:numPr>
          <w:ilvl w:val="0"/>
          <w:numId w:val="1"/>
        </w:numPr>
        <w:spacing w:line="360" w:lineRule="auto"/>
        <w:ind w:firstLineChars="0"/>
        <w:rPr>
          <w:rFonts w:eastAsia="仿宋_GB2312"/>
        </w:rPr>
      </w:pPr>
      <w:r>
        <w:rPr>
          <w:rFonts w:eastAsia="仿宋_GB2312" w:hint="eastAsia"/>
        </w:rPr>
        <w:t>总</w:t>
      </w:r>
      <w:r w:rsidR="00C60C19" w:rsidRPr="006976B5">
        <w:rPr>
          <w:rFonts w:eastAsia="仿宋_GB2312" w:hint="eastAsia"/>
        </w:rPr>
        <w:t>项目</w:t>
      </w:r>
      <w:r>
        <w:rPr>
          <w:rFonts w:eastAsia="仿宋_GB2312" w:hint="eastAsia"/>
        </w:rPr>
        <w:t>概况</w:t>
      </w:r>
      <w:r w:rsidR="00C60C19" w:rsidRPr="006976B5">
        <w:rPr>
          <w:rFonts w:eastAsia="仿宋_GB2312" w:hint="eastAsia"/>
        </w:rPr>
        <w:t>：</w:t>
      </w:r>
    </w:p>
    <w:p w:rsidR="00F91444" w:rsidRDefault="00F91444" w:rsidP="006976B5">
      <w:pPr>
        <w:pStyle w:val="a5"/>
        <w:numPr>
          <w:ilvl w:val="0"/>
          <w:numId w:val="2"/>
        </w:numPr>
        <w:spacing w:line="360" w:lineRule="auto"/>
        <w:ind w:left="0" w:firstLineChars="0" w:firstLine="420"/>
        <w:rPr>
          <w:rFonts w:eastAsia="仿宋_GB2312"/>
        </w:rPr>
      </w:pPr>
      <w:r>
        <w:rPr>
          <w:rFonts w:eastAsia="仿宋_GB2312" w:hint="eastAsia"/>
        </w:rPr>
        <w:t>“史诗”指中国各民族世代传承的讲述民族历史的宏大叙事长诗，一现有的、活态传承的史诗为主，包括创世史诗、迁徙史诗、英雄史诗等。</w:t>
      </w:r>
    </w:p>
    <w:p w:rsidR="00F91444" w:rsidRDefault="00F91444" w:rsidP="006976B5">
      <w:pPr>
        <w:pStyle w:val="a5"/>
        <w:numPr>
          <w:ilvl w:val="0"/>
          <w:numId w:val="2"/>
        </w:numPr>
        <w:spacing w:line="360" w:lineRule="auto"/>
        <w:ind w:left="0" w:firstLineChars="0" w:firstLine="420"/>
        <w:rPr>
          <w:rFonts w:eastAsia="仿宋_GB2312"/>
        </w:rPr>
      </w:pPr>
      <w:r>
        <w:rPr>
          <w:rFonts w:eastAsia="仿宋_GB2312" w:hint="eastAsia"/>
        </w:rPr>
        <w:t>项目内容：计划通过摄制影像，整理文本、建立数据库三种方式，记录</w:t>
      </w:r>
      <w:r>
        <w:rPr>
          <w:rFonts w:eastAsia="仿宋_GB2312" w:hint="eastAsia"/>
        </w:rPr>
        <w:t>100</w:t>
      </w:r>
      <w:r>
        <w:rPr>
          <w:rFonts w:eastAsia="仿宋_GB2312" w:hint="eastAsia"/>
        </w:rPr>
        <w:t>组艺人说唱的史诗</w:t>
      </w:r>
      <w:r w:rsidR="009324DD">
        <w:rPr>
          <w:rFonts w:eastAsia="仿宋_GB2312" w:hint="eastAsia"/>
        </w:rPr>
        <w:t>。项目以</w:t>
      </w:r>
      <w:r>
        <w:rPr>
          <w:rFonts w:eastAsia="仿宋_GB2312" w:hint="eastAsia"/>
        </w:rPr>
        <w:t>具体艺人说唱的史诗篇目立项。</w:t>
      </w:r>
    </w:p>
    <w:p w:rsidR="00F91444" w:rsidRDefault="00F91444" w:rsidP="006976B5">
      <w:pPr>
        <w:pStyle w:val="a5"/>
        <w:numPr>
          <w:ilvl w:val="0"/>
          <w:numId w:val="2"/>
        </w:numPr>
        <w:spacing w:line="360" w:lineRule="auto"/>
        <w:ind w:left="0" w:firstLineChars="0" w:firstLine="420"/>
        <w:rPr>
          <w:rFonts w:eastAsia="仿宋_GB2312"/>
        </w:rPr>
      </w:pPr>
      <w:r>
        <w:rPr>
          <w:rFonts w:eastAsia="仿宋_GB2312" w:hint="eastAsia"/>
        </w:rPr>
        <w:t>项目特点：更侧重于濒危的第一手史诗资源的抢救与挖掘，以仍在民间活态传承的史诗为主要项目对象，以高质量影音摄制作为主要记录手段。</w:t>
      </w:r>
    </w:p>
    <w:p w:rsidR="00F91444" w:rsidRDefault="00C60C19" w:rsidP="00F91444">
      <w:pPr>
        <w:pStyle w:val="a5"/>
        <w:numPr>
          <w:ilvl w:val="0"/>
          <w:numId w:val="1"/>
        </w:numPr>
        <w:spacing w:line="360" w:lineRule="auto"/>
        <w:ind w:firstLineChars="0"/>
        <w:rPr>
          <w:rFonts w:eastAsia="仿宋_GB2312"/>
        </w:rPr>
      </w:pPr>
      <w:r w:rsidRPr="006976B5">
        <w:rPr>
          <w:rFonts w:eastAsia="仿宋_GB2312" w:hint="eastAsia"/>
        </w:rPr>
        <w:t>招标</w:t>
      </w:r>
      <w:r w:rsidR="00F91444">
        <w:rPr>
          <w:rFonts w:eastAsia="仿宋_GB2312" w:hint="eastAsia"/>
        </w:rPr>
        <w:t>项目：</w:t>
      </w:r>
    </w:p>
    <w:p w:rsidR="00F91444" w:rsidRDefault="00F91444" w:rsidP="00F91444">
      <w:pPr>
        <w:pStyle w:val="a5"/>
        <w:spacing w:line="360" w:lineRule="auto"/>
        <w:rPr>
          <w:rFonts w:eastAsia="仿宋_GB2312"/>
        </w:rPr>
      </w:pPr>
      <w:r>
        <w:rPr>
          <w:rFonts w:eastAsia="仿宋_GB2312" w:hint="eastAsia"/>
        </w:rPr>
        <w:t>1.</w:t>
      </w:r>
      <w:r>
        <w:rPr>
          <w:rFonts w:eastAsia="仿宋_GB2312" w:hint="eastAsia"/>
        </w:rPr>
        <w:t>本次招标为自选主题申报，尤其鼓励申报第一次发现的、濒危的、仍在民俗活动中发挥作用的史诗。不建议申报已多次出版，无艺人传唱的史诗。</w:t>
      </w:r>
    </w:p>
    <w:p w:rsidR="00C60C19" w:rsidRPr="006976B5" w:rsidRDefault="00C60C19" w:rsidP="006976B5">
      <w:pPr>
        <w:spacing w:line="360" w:lineRule="auto"/>
        <w:ind w:firstLine="405"/>
        <w:rPr>
          <w:rFonts w:eastAsia="仿宋_GB2312"/>
        </w:rPr>
      </w:pPr>
      <w:r w:rsidRPr="006976B5">
        <w:rPr>
          <w:rFonts w:eastAsia="仿宋_GB2312" w:hint="eastAsia"/>
        </w:rPr>
        <w:t>2.</w:t>
      </w:r>
      <w:r w:rsidRPr="006976B5">
        <w:rPr>
          <w:rFonts w:eastAsia="仿宋_GB2312" w:hint="eastAsia"/>
        </w:rPr>
        <w:t>目前已</w:t>
      </w:r>
      <w:r w:rsidR="00F91444">
        <w:rPr>
          <w:rFonts w:eastAsia="仿宋_GB2312" w:hint="eastAsia"/>
        </w:rPr>
        <w:t>委托</w:t>
      </w:r>
      <w:r w:rsidRPr="006976B5">
        <w:rPr>
          <w:rFonts w:eastAsia="仿宋_GB2312" w:hint="eastAsia"/>
        </w:rPr>
        <w:t>立项</w:t>
      </w:r>
      <w:r w:rsidR="00F91444">
        <w:rPr>
          <w:rFonts w:eastAsia="仿宋_GB2312" w:hint="eastAsia"/>
        </w:rPr>
        <w:t>8</w:t>
      </w:r>
      <w:r w:rsidRPr="006976B5">
        <w:rPr>
          <w:rFonts w:eastAsia="仿宋_GB2312" w:hint="eastAsia"/>
        </w:rPr>
        <w:t>个</w:t>
      </w:r>
      <w:r w:rsidR="00F91444">
        <w:rPr>
          <w:rFonts w:eastAsia="仿宋_GB2312" w:hint="eastAsia"/>
        </w:rPr>
        <w:t>十点项目</w:t>
      </w:r>
      <w:r w:rsidRPr="006976B5">
        <w:rPr>
          <w:rFonts w:eastAsia="仿宋_GB2312" w:hint="eastAsia"/>
        </w:rPr>
        <w:t>（见附件</w:t>
      </w:r>
      <w:r w:rsidRPr="006976B5">
        <w:rPr>
          <w:rFonts w:eastAsia="仿宋_GB2312" w:hint="eastAsia"/>
        </w:rPr>
        <w:t>2</w:t>
      </w:r>
      <w:r w:rsidR="00F91444">
        <w:rPr>
          <w:rFonts w:eastAsia="仿宋_GB2312" w:hint="eastAsia"/>
        </w:rPr>
        <w:t>）</w:t>
      </w:r>
      <w:r w:rsidRPr="006976B5">
        <w:rPr>
          <w:rFonts w:eastAsia="仿宋_GB2312" w:hint="eastAsia"/>
        </w:rPr>
        <w:t>，已立项项目不再重复立项。</w:t>
      </w:r>
    </w:p>
    <w:p w:rsidR="00C60C19" w:rsidRPr="006976B5" w:rsidRDefault="00F91444" w:rsidP="006976B5">
      <w:pPr>
        <w:spacing w:line="360" w:lineRule="auto"/>
        <w:ind w:firstLine="405"/>
        <w:rPr>
          <w:rFonts w:eastAsia="仿宋_GB2312"/>
        </w:rPr>
      </w:pPr>
      <w:r>
        <w:rPr>
          <w:rFonts w:eastAsia="仿宋_GB2312" w:hint="eastAsia"/>
        </w:rPr>
        <w:t>三</w:t>
      </w:r>
      <w:r w:rsidR="00C60C19" w:rsidRPr="006976B5">
        <w:rPr>
          <w:rFonts w:eastAsia="仿宋_GB2312" w:hint="eastAsia"/>
        </w:rPr>
        <w:t>、项目经费：每个子课题</w:t>
      </w:r>
      <w:r w:rsidR="00C60C19" w:rsidRPr="006976B5">
        <w:rPr>
          <w:rFonts w:eastAsia="仿宋_GB2312" w:hint="eastAsia"/>
        </w:rPr>
        <w:t>8</w:t>
      </w:r>
      <w:r w:rsidR="00C60C19" w:rsidRPr="006976B5">
        <w:rPr>
          <w:rFonts w:eastAsia="仿宋_GB2312" w:hint="eastAsia"/>
        </w:rPr>
        <w:t>万元，规模和难度较大的子课题看适当增加。请项目申报人提出预算（相关比例按国家一般项目计，劳务费、专家费各</w:t>
      </w:r>
      <w:r w:rsidR="00C60C19" w:rsidRPr="006976B5">
        <w:rPr>
          <w:rFonts w:eastAsia="仿宋_GB2312" w:hint="eastAsia"/>
        </w:rPr>
        <w:t>10%</w:t>
      </w:r>
      <w:r w:rsidR="00C60C19" w:rsidRPr="006976B5">
        <w:rPr>
          <w:rFonts w:eastAsia="仿宋_GB2312" w:hint="eastAsia"/>
        </w:rPr>
        <w:t>以内，管理费</w:t>
      </w:r>
      <w:r w:rsidR="00C60C19" w:rsidRPr="006976B5">
        <w:rPr>
          <w:rFonts w:eastAsia="仿宋_GB2312" w:hint="eastAsia"/>
        </w:rPr>
        <w:t>0.2</w:t>
      </w:r>
      <w:r w:rsidR="00C60C19" w:rsidRPr="006976B5">
        <w:rPr>
          <w:rFonts w:eastAsia="仿宋_GB2312" w:hint="eastAsia"/>
        </w:rPr>
        <w:t>万）。</w:t>
      </w:r>
    </w:p>
    <w:p w:rsidR="00C60C19" w:rsidRPr="006976B5" w:rsidRDefault="00F91444" w:rsidP="006976B5">
      <w:pPr>
        <w:spacing w:line="360" w:lineRule="auto"/>
        <w:ind w:firstLineChars="200" w:firstLine="420"/>
        <w:rPr>
          <w:rFonts w:eastAsia="仿宋_GB2312"/>
        </w:rPr>
      </w:pPr>
      <w:r>
        <w:rPr>
          <w:rFonts w:eastAsia="仿宋_GB2312" w:hint="eastAsia"/>
        </w:rPr>
        <w:t>四</w:t>
      </w:r>
      <w:r w:rsidR="00C60C19" w:rsidRPr="006976B5">
        <w:rPr>
          <w:rFonts w:eastAsia="仿宋_GB2312" w:hint="eastAsia"/>
        </w:rPr>
        <w:t>、招标文件：</w:t>
      </w:r>
    </w:p>
    <w:p w:rsidR="00C60C19" w:rsidRPr="006976B5" w:rsidRDefault="00C60C19" w:rsidP="006976B5">
      <w:pPr>
        <w:spacing w:line="360" w:lineRule="auto"/>
        <w:ind w:firstLineChars="200" w:firstLine="420"/>
        <w:rPr>
          <w:rFonts w:eastAsia="仿宋_GB2312"/>
        </w:rPr>
      </w:pPr>
      <w:r w:rsidRPr="006976B5">
        <w:rPr>
          <w:rFonts w:eastAsia="仿宋_GB2312" w:hint="eastAsia"/>
        </w:rPr>
        <w:t>1.</w:t>
      </w:r>
      <w:r w:rsidRPr="006976B5">
        <w:rPr>
          <w:rFonts w:eastAsia="仿宋_GB2312" w:hint="eastAsia"/>
        </w:rPr>
        <w:t>《</w:t>
      </w:r>
      <w:r w:rsidR="00F91444" w:rsidRPr="006976B5">
        <w:rPr>
          <w:rFonts w:eastAsia="仿宋_GB2312" w:hint="eastAsia"/>
        </w:rPr>
        <w:t>中国</w:t>
      </w:r>
      <w:r w:rsidR="00F91444">
        <w:rPr>
          <w:rFonts w:eastAsia="仿宋_GB2312" w:hint="eastAsia"/>
        </w:rPr>
        <w:t>史诗百部工程项目规范文件（施行）</w:t>
      </w:r>
      <w:r w:rsidRPr="006976B5">
        <w:rPr>
          <w:rFonts w:eastAsia="仿宋_GB2312" w:hint="eastAsia"/>
        </w:rPr>
        <w:t>》</w:t>
      </w:r>
    </w:p>
    <w:p w:rsidR="00C60C19" w:rsidRPr="006976B5" w:rsidRDefault="00C60C19" w:rsidP="00F91444">
      <w:pPr>
        <w:spacing w:line="360" w:lineRule="auto"/>
        <w:ind w:firstLineChars="200" w:firstLine="420"/>
        <w:rPr>
          <w:rFonts w:eastAsia="仿宋_GB2312"/>
        </w:rPr>
      </w:pPr>
      <w:r w:rsidRPr="006976B5">
        <w:rPr>
          <w:rFonts w:eastAsia="仿宋_GB2312" w:hint="eastAsia"/>
        </w:rPr>
        <w:t>2.</w:t>
      </w:r>
      <w:r w:rsidRPr="006976B5">
        <w:rPr>
          <w:rFonts w:eastAsia="仿宋_GB2312" w:hint="eastAsia"/>
        </w:rPr>
        <w:t>《</w:t>
      </w:r>
      <w:r w:rsidR="00F91444" w:rsidRPr="006976B5">
        <w:rPr>
          <w:rFonts w:eastAsia="仿宋_GB2312" w:hint="eastAsia"/>
        </w:rPr>
        <w:t>中国</w:t>
      </w:r>
      <w:r w:rsidR="00F91444">
        <w:rPr>
          <w:rFonts w:eastAsia="仿宋_GB2312" w:hint="eastAsia"/>
        </w:rPr>
        <w:t>史诗百部工程子课题申报评审书</w:t>
      </w:r>
      <w:r w:rsidRPr="006976B5">
        <w:rPr>
          <w:rFonts w:eastAsia="仿宋_GB2312" w:hint="eastAsia"/>
        </w:rPr>
        <w:t>》</w:t>
      </w:r>
    </w:p>
    <w:p w:rsidR="00C60C19" w:rsidRPr="006976B5" w:rsidRDefault="00BC4FDD" w:rsidP="006976B5">
      <w:pPr>
        <w:spacing w:line="360" w:lineRule="auto"/>
        <w:ind w:firstLineChars="200" w:firstLine="420"/>
        <w:rPr>
          <w:rFonts w:eastAsia="仿宋_GB2312"/>
        </w:rPr>
      </w:pPr>
      <w:hyperlink r:id="rId7" w:history="1">
        <w:r w:rsidR="009324DD" w:rsidRPr="00CE06D3">
          <w:rPr>
            <w:rStyle w:val="a6"/>
            <w:rFonts w:eastAsia="仿宋_GB2312" w:hint="eastAsia"/>
          </w:rPr>
          <w:t>以上文件请申报人发邮件至</w:t>
        </w:r>
        <w:r w:rsidR="009324DD" w:rsidRPr="00CE06D3">
          <w:rPr>
            <w:rStyle w:val="a6"/>
            <w:rFonts w:eastAsia="仿宋_GB2312" w:hint="eastAsia"/>
          </w:rPr>
          <w:t>epic100@126.com</w:t>
        </w:r>
      </w:hyperlink>
      <w:r w:rsidR="00C60C19" w:rsidRPr="006976B5">
        <w:rPr>
          <w:rFonts w:eastAsia="仿宋_GB2312" w:hint="eastAsia"/>
        </w:rPr>
        <w:t>邮箱索取</w:t>
      </w:r>
    </w:p>
    <w:p w:rsidR="00C60C19" w:rsidRPr="006976B5" w:rsidRDefault="00F91444" w:rsidP="006976B5">
      <w:pPr>
        <w:spacing w:line="360" w:lineRule="auto"/>
        <w:ind w:firstLineChars="200" w:firstLine="420"/>
        <w:rPr>
          <w:rFonts w:eastAsia="仿宋_GB2312"/>
        </w:rPr>
      </w:pPr>
      <w:r>
        <w:rPr>
          <w:rFonts w:eastAsia="仿宋_GB2312" w:hint="eastAsia"/>
        </w:rPr>
        <w:t>五</w:t>
      </w:r>
      <w:r w:rsidR="00C60C19" w:rsidRPr="006976B5">
        <w:rPr>
          <w:rFonts w:eastAsia="仿宋_GB2312" w:hint="eastAsia"/>
        </w:rPr>
        <w:t>、申报要求：</w:t>
      </w:r>
    </w:p>
    <w:p w:rsidR="00C60C19" w:rsidRPr="006976B5" w:rsidRDefault="00C60C19" w:rsidP="00F91444">
      <w:pPr>
        <w:spacing w:line="360" w:lineRule="auto"/>
        <w:ind w:firstLineChars="200" w:firstLine="420"/>
        <w:rPr>
          <w:rFonts w:eastAsia="仿宋_GB2312"/>
        </w:rPr>
      </w:pPr>
      <w:r w:rsidRPr="006976B5">
        <w:rPr>
          <w:rFonts w:eastAsia="仿宋_GB2312" w:hint="eastAsia"/>
        </w:rPr>
        <w:t>1.</w:t>
      </w:r>
      <w:r w:rsidR="00F91444">
        <w:rPr>
          <w:rFonts w:eastAsia="仿宋_GB2312" w:hint="eastAsia"/>
        </w:rPr>
        <w:t>申报材料：</w:t>
      </w:r>
      <w:r w:rsidRPr="006976B5">
        <w:rPr>
          <w:rFonts w:eastAsia="仿宋_GB2312" w:hint="eastAsia"/>
        </w:rPr>
        <w:t>纸质材料</w:t>
      </w:r>
      <w:r w:rsidRPr="006976B5">
        <w:rPr>
          <w:rFonts w:eastAsia="仿宋_GB2312" w:hint="eastAsia"/>
        </w:rPr>
        <w:t>6</w:t>
      </w:r>
      <w:r w:rsidRPr="006976B5">
        <w:rPr>
          <w:rFonts w:eastAsia="仿宋_GB2312" w:hint="eastAsia"/>
        </w:rPr>
        <w:t>份，同时发送电子件（标题：负责人姓名</w:t>
      </w:r>
      <w:r w:rsidRPr="006976B5">
        <w:rPr>
          <w:rFonts w:eastAsia="仿宋_GB2312" w:hint="eastAsia"/>
        </w:rPr>
        <w:t>+</w:t>
      </w:r>
      <w:r w:rsidRPr="006976B5">
        <w:rPr>
          <w:rFonts w:eastAsia="仿宋_GB2312" w:hint="eastAsia"/>
        </w:rPr>
        <w:t>所报</w:t>
      </w:r>
      <w:r w:rsidR="009324DD">
        <w:rPr>
          <w:rFonts w:eastAsia="仿宋_GB2312" w:hint="eastAsia"/>
        </w:rPr>
        <w:t>史诗名称）</w:t>
      </w:r>
    </w:p>
    <w:p w:rsidR="00C60C19" w:rsidRPr="006976B5" w:rsidRDefault="009324DD" w:rsidP="009324DD">
      <w:pPr>
        <w:spacing w:line="360" w:lineRule="auto"/>
        <w:ind w:firstLineChars="191" w:firstLine="401"/>
        <w:rPr>
          <w:rFonts w:eastAsia="仿宋_GB2312"/>
        </w:rPr>
      </w:pPr>
      <w:r>
        <w:rPr>
          <w:rFonts w:eastAsia="仿宋_GB2312" w:hint="eastAsia"/>
        </w:rPr>
        <w:t>2.</w:t>
      </w:r>
      <w:r w:rsidR="00C60C19" w:rsidRPr="006976B5">
        <w:rPr>
          <w:rFonts w:eastAsia="仿宋_GB2312" w:hint="eastAsia"/>
        </w:rPr>
        <w:t>受理时间：学校受理</w:t>
      </w:r>
      <w:r w:rsidR="00C60C19" w:rsidRPr="006976B5">
        <w:rPr>
          <w:rFonts w:eastAsia="仿宋_GB2312" w:hint="eastAsia"/>
        </w:rPr>
        <w:t>2014</w:t>
      </w:r>
      <w:r w:rsidR="00C60C19" w:rsidRPr="006976B5">
        <w:rPr>
          <w:rFonts w:eastAsia="仿宋_GB2312" w:hint="eastAsia"/>
        </w:rPr>
        <w:t>年</w:t>
      </w:r>
      <w:r w:rsidR="00C60C19" w:rsidRPr="006976B5">
        <w:rPr>
          <w:rFonts w:eastAsia="仿宋_GB2312" w:hint="eastAsia"/>
        </w:rPr>
        <w:t>6</w:t>
      </w:r>
      <w:r w:rsidR="00C60C19" w:rsidRPr="006976B5">
        <w:rPr>
          <w:rFonts w:eastAsia="仿宋_GB2312" w:hint="eastAsia"/>
        </w:rPr>
        <w:t>月</w:t>
      </w:r>
      <w:r w:rsidR="00C60C19" w:rsidRPr="006976B5">
        <w:rPr>
          <w:rFonts w:eastAsia="仿宋_GB2312" w:hint="eastAsia"/>
        </w:rPr>
        <w:t>16</w:t>
      </w:r>
      <w:r w:rsidR="00C60C19" w:rsidRPr="006976B5">
        <w:rPr>
          <w:rFonts w:eastAsia="仿宋_GB2312" w:hint="eastAsia"/>
        </w:rPr>
        <w:t>日前</w:t>
      </w:r>
      <w:r>
        <w:rPr>
          <w:rFonts w:eastAsia="仿宋_GB2312" w:hint="eastAsia"/>
        </w:rPr>
        <w:t>；</w:t>
      </w:r>
      <w:r>
        <w:rPr>
          <w:rFonts w:eastAsia="仿宋_GB2312" w:hint="eastAsia"/>
        </w:rPr>
        <w:t xml:space="preserve">  </w:t>
      </w:r>
      <w:r w:rsidR="00C60C19" w:rsidRPr="006976B5">
        <w:rPr>
          <w:rFonts w:eastAsia="仿宋_GB2312" w:hint="eastAsia"/>
        </w:rPr>
        <w:t>发展中心受理截止</w:t>
      </w:r>
      <w:r w:rsidR="00C60C19" w:rsidRPr="006976B5">
        <w:rPr>
          <w:rFonts w:eastAsia="仿宋_GB2312" w:hint="eastAsia"/>
        </w:rPr>
        <w:t>6</w:t>
      </w:r>
      <w:r w:rsidR="00C60C19" w:rsidRPr="006976B5">
        <w:rPr>
          <w:rFonts w:eastAsia="仿宋_GB2312" w:hint="eastAsia"/>
        </w:rPr>
        <w:t>月</w:t>
      </w:r>
      <w:r w:rsidR="00C60C19" w:rsidRPr="006976B5">
        <w:rPr>
          <w:rFonts w:eastAsia="仿宋_GB2312" w:hint="eastAsia"/>
        </w:rPr>
        <w:t>20</w:t>
      </w:r>
      <w:r w:rsidR="00C60C19" w:rsidRPr="006976B5">
        <w:rPr>
          <w:rFonts w:eastAsia="仿宋_GB2312" w:hint="eastAsia"/>
        </w:rPr>
        <w:t>日</w:t>
      </w:r>
    </w:p>
    <w:p w:rsidR="00C60C19" w:rsidRPr="006976B5" w:rsidRDefault="00C60C19" w:rsidP="006976B5">
      <w:pPr>
        <w:spacing w:line="360" w:lineRule="auto"/>
        <w:ind w:firstLine="405"/>
        <w:rPr>
          <w:rFonts w:eastAsia="仿宋_GB2312"/>
        </w:rPr>
      </w:pPr>
      <w:r w:rsidRPr="006976B5">
        <w:rPr>
          <w:rFonts w:eastAsia="仿宋_GB2312" w:hint="eastAsia"/>
        </w:rPr>
        <w:t>联系人：</w:t>
      </w:r>
      <w:r w:rsidR="009324DD">
        <w:rPr>
          <w:rFonts w:eastAsia="仿宋_GB2312" w:hint="eastAsia"/>
        </w:rPr>
        <w:t>《</w:t>
      </w:r>
      <w:r w:rsidRPr="006976B5">
        <w:rPr>
          <w:rFonts w:eastAsia="仿宋_GB2312" w:hint="eastAsia"/>
        </w:rPr>
        <w:t>中国</w:t>
      </w:r>
      <w:r w:rsidR="009324DD">
        <w:rPr>
          <w:rFonts w:eastAsia="仿宋_GB2312" w:hint="eastAsia"/>
        </w:rPr>
        <w:t>史诗百部工程》项目</w:t>
      </w:r>
      <w:r w:rsidRPr="006976B5">
        <w:rPr>
          <w:rFonts w:eastAsia="仿宋_GB2312" w:hint="eastAsia"/>
        </w:rPr>
        <w:t>办公室</w:t>
      </w:r>
      <w:r w:rsidRPr="006976B5">
        <w:rPr>
          <w:rFonts w:eastAsia="仿宋_GB2312" w:hint="eastAsia"/>
        </w:rPr>
        <w:t xml:space="preserve"> </w:t>
      </w:r>
      <w:r w:rsidRPr="006976B5">
        <w:rPr>
          <w:rFonts w:eastAsia="仿宋_GB2312" w:hint="eastAsia"/>
        </w:rPr>
        <w:t>电话</w:t>
      </w:r>
      <w:r w:rsidRPr="006976B5">
        <w:rPr>
          <w:rFonts w:eastAsia="仿宋_GB2312" w:hint="eastAsia"/>
        </w:rPr>
        <w:t xml:space="preserve">010-56718027  </w:t>
      </w:r>
      <w:r w:rsidRPr="006976B5">
        <w:rPr>
          <w:rFonts w:eastAsia="仿宋_GB2312" w:hint="eastAsia"/>
        </w:rPr>
        <w:t>邮箱：</w:t>
      </w:r>
      <w:hyperlink r:id="rId8" w:history="1">
        <w:r w:rsidR="009324DD" w:rsidRPr="00CE06D3">
          <w:rPr>
            <w:rStyle w:val="a6"/>
            <w:rFonts w:eastAsia="仿宋_GB2312" w:hint="eastAsia"/>
          </w:rPr>
          <w:t>epic100@126.com</w:t>
        </w:r>
      </w:hyperlink>
    </w:p>
    <w:p w:rsidR="00C60C19" w:rsidRPr="006976B5" w:rsidRDefault="00C60C19" w:rsidP="006976B5">
      <w:pPr>
        <w:spacing w:line="360" w:lineRule="auto"/>
        <w:ind w:firstLine="405"/>
        <w:rPr>
          <w:rFonts w:eastAsia="仿宋_GB2312"/>
        </w:rPr>
      </w:pPr>
      <w:r w:rsidRPr="006976B5">
        <w:rPr>
          <w:rFonts w:eastAsia="仿宋_GB2312" w:hint="eastAsia"/>
        </w:rPr>
        <w:t>社科处：段梅娟</w:t>
      </w:r>
      <w:r w:rsidR="00B76F4F">
        <w:rPr>
          <w:rFonts w:eastAsia="仿宋_GB2312" w:hint="eastAsia"/>
        </w:rPr>
        <w:t xml:space="preserve">  83795192</w:t>
      </w:r>
      <w:r w:rsidRPr="006976B5">
        <w:rPr>
          <w:rFonts w:eastAsia="仿宋_GB2312" w:hint="eastAsia"/>
        </w:rPr>
        <w:t xml:space="preserve">  52090240  dmeijuan@126.com</w:t>
      </w:r>
    </w:p>
    <w:p w:rsidR="00C60C19" w:rsidRPr="009A78EF" w:rsidRDefault="009A78EF" w:rsidP="009A78EF">
      <w:pPr>
        <w:spacing w:line="360" w:lineRule="auto"/>
        <w:ind w:firstLineChars="2440" w:firstLine="5124"/>
        <w:rPr>
          <w:rFonts w:eastAsia="仿宋_GB2312"/>
        </w:rPr>
      </w:pPr>
      <w:r>
        <w:rPr>
          <w:rFonts w:eastAsia="仿宋_GB2312" w:hint="eastAsia"/>
        </w:rPr>
        <w:t>2014</w:t>
      </w:r>
      <w:r>
        <w:rPr>
          <w:rFonts w:eastAsia="仿宋_GB2312" w:hint="eastAsia"/>
        </w:rPr>
        <w:t>年</w:t>
      </w:r>
      <w:r>
        <w:rPr>
          <w:rFonts w:eastAsia="仿宋_GB2312" w:hint="eastAsia"/>
        </w:rPr>
        <w:t>4</w:t>
      </w:r>
      <w:r>
        <w:rPr>
          <w:rFonts w:eastAsia="仿宋_GB2312" w:hint="eastAsia"/>
        </w:rPr>
        <w:t>月</w:t>
      </w:r>
      <w:r>
        <w:rPr>
          <w:rFonts w:eastAsia="仿宋_GB2312" w:hint="eastAsia"/>
        </w:rPr>
        <w:t>23</w:t>
      </w:r>
      <w:r>
        <w:rPr>
          <w:rFonts w:eastAsia="仿宋_GB2312" w:hint="eastAsia"/>
        </w:rPr>
        <w:t>日</w:t>
      </w:r>
    </w:p>
    <w:sectPr w:rsidR="00C60C19" w:rsidRPr="009A78EF" w:rsidSect="00715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A3F" w:rsidRDefault="000D5A3F" w:rsidP="00C60C19">
      <w:r>
        <w:separator/>
      </w:r>
    </w:p>
  </w:endnote>
  <w:endnote w:type="continuationSeparator" w:id="1">
    <w:p w:rsidR="000D5A3F" w:rsidRDefault="000D5A3F" w:rsidP="00C6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A3F" w:rsidRDefault="000D5A3F" w:rsidP="00C60C19">
      <w:r>
        <w:separator/>
      </w:r>
    </w:p>
  </w:footnote>
  <w:footnote w:type="continuationSeparator" w:id="1">
    <w:p w:rsidR="000D5A3F" w:rsidRDefault="000D5A3F" w:rsidP="00C60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3683A"/>
    <w:multiLevelType w:val="hybridMultilevel"/>
    <w:tmpl w:val="053E693A"/>
    <w:lvl w:ilvl="0" w:tplc="DA4AD20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63AB6A51"/>
    <w:multiLevelType w:val="hybridMultilevel"/>
    <w:tmpl w:val="527CCEF4"/>
    <w:lvl w:ilvl="0" w:tplc="0DB6442A">
      <w:start w:val="1"/>
      <w:numFmt w:val="decimal"/>
      <w:lvlText w:val="%1."/>
      <w:lvlJc w:val="left"/>
      <w:pPr>
        <w:ind w:left="100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6B41BCB"/>
    <w:multiLevelType w:val="hybridMultilevel"/>
    <w:tmpl w:val="32C65E00"/>
    <w:lvl w:ilvl="0" w:tplc="24DA225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C19"/>
    <w:rsid w:val="000D5A3F"/>
    <w:rsid w:val="00164D28"/>
    <w:rsid w:val="00175A1B"/>
    <w:rsid w:val="006976B5"/>
    <w:rsid w:val="00715ED7"/>
    <w:rsid w:val="008F630B"/>
    <w:rsid w:val="009324DD"/>
    <w:rsid w:val="009A78EF"/>
    <w:rsid w:val="00B76F4F"/>
    <w:rsid w:val="00BC4FDD"/>
    <w:rsid w:val="00C60C19"/>
    <w:rsid w:val="00D52C3C"/>
    <w:rsid w:val="00F9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C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0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C19"/>
    <w:rPr>
      <w:sz w:val="18"/>
      <w:szCs w:val="18"/>
    </w:rPr>
  </w:style>
  <w:style w:type="paragraph" w:styleId="a5">
    <w:name w:val="List Paragraph"/>
    <w:basedOn w:val="a"/>
    <w:uiPriority w:val="34"/>
    <w:qFormat/>
    <w:rsid w:val="00C60C1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60C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c100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0197;&#19978;&#25991;&#20214;&#35831;&#30003;&#25253;&#20154;&#21457;&#37038;&#20214;&#33267;epic100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751</Characters>
  <Application>Microsoft Office Word</Application>
  <DocSecurity>0</DocSecurity>
  <Lines>6</Lines>
  <Paragraphs>1</Paragraphs>
  <ScaleCrop>false</ScaleCrop>
  <Company>微软中国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段梅娟</dc:creator>
  <cp:lastModifiedBy>段梅娟</cp:lastModifiedBy>
  <cp:revision>4</cp:revision>
  <cp:lastPrinted>2014-04-23T02:51:00Z</cp:lastPrinted>
  <dcterms:created xsi:type="dcterms:W3CDTF">2014-04-23T02:55:00Z</dcterms:created>
  <dcterms:modified xsi:type="dcterms:W3CDTF">2014-04-23T07:12:00Z</dcterms:modified>
</cp:coreProperties>
</file>