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85" w:rsidRPr="009975C6" w:rsidRDefault="00C01DBF" w:rsidP="009975C6">
      <w:pPr>
        <w:jc w:val="center"/>
        <w:rPr>
          <w:sz w:val="24"/>
          <w:szCs w:val="24"/>
        </w:rPr>
      </w:pPr>
      <w:r w:rsidRPr="009975C6">
        <w:rPr>
          <w:rFonts w:hint="eastAsia"/>
          <w:sz w:val="24"/>
          <w:szCs w:val="24"/>
        </w:rPr>
        <w:t>建设全球科创中心的江苏道路</w:t>
      </w:r>
    </w:p>
    <w:p w:rsidR="00C01DBF" w:rsidRPr="009975C6" w:rsidRDefault="00C01DBF">
      <w:pPr>
        <w:rPr>
          <w:sz w:val="24"/>
          <w:szCs w:val="24"/>
        </w:rPr>
      </w:pPr>
    </w:p>
    <w:p w:rsidR="00C01DBF" w:rsidRPr="009975C6" w:rsidRDefault="00C01DBF" w:rsidP="00C01DBF">
      <w:pPr>
        <w:widowControl/>
        <w:spacing w:line="230" w:lineRule="atLeast"/>
        <w:jc w:val="left"/>
        <w:rPr>
          <w:rFonts w:ascii="Helvetica" w:eastAsia="宋体" w:hAnsi="Helvetica" w:cs="Helvetica"/>
          <w:color w:val="000000"/>
          <w:kern w:val="0"/>
          <w:sz w:val="24"/>
          <w:szCs w:val="24"/>
        </w:rPr>
      </w:pPr>
      <w:r w:rsidRPr="009975C6">
        <w:rPr>
          <w:rFonts w:ascii="Helvetica" w:eastAsia="宋体" w:hAnsi="Helvetica" w:cs="Helvetica"/>
          <w:color w:val="8C8C8C"/>
          <w:kern w:val="0"/>
          <w:sz w:val="24"/>
          <w:szCs w:val="24"/>
        </w:rPr>
        <w:t>2016-07-16</w:t>
      </w:r>
      <w:r w:rsidRPr="009975C6">
        <w:rPr>
          <w:rFonts w:ascii="Helvetica" w:eastAsia="宋体" w:hAnsi="Helvetica" w:cs="Helvetica"/>
          <w:color w:val="000000"/>
          <w:kern w:val="0"/>
          <w:sz w:val="24"/>
          <w:szCs w:val="24"/>
        </w:rPr>
        <w:t> </w:t>
      </w:r>
      <w:r w:rsidRPr="009975C6">
        <w:rPr>
          <w:rFonts w:ascii="Helvetica" w:eastAsia="宋体" w:hAnsi="Helvetica" w:cs="Helvetica"/>
          <w:color w:val="8C8C8C"/>
          <w:kern w:val="0"/>
          <w:sz w:val="24"/>
          <w:szCs w:val="24"/>
        </w:rPr>
        <w:t>袁健红</w:t>
      </w:r>
      <w:r w:rsidRPr="009975C6">
        <w:rPr>
          <w:rFonts w:ascii="Helvetica" w:eastAsia="宋体" w:hAnsi="Helvetica" w:cs="Helvetica"/>
          <w:color w:val="000000"/>
          <w:kern w:val="0"/>
          <w:sz w:val="24"/>
          <w:szCs w:val="24"/>
        </w:rPr>
        <w:t> </w:t>
      </w:r>
      <w:hyperlink r:id="rId6" w:history="1">
        <w:r w:rsidRPr="009975C6">
          <w:rPr>
            <w:rFonts w:ascii="Helvetica" w:eastAsia="宋体" w:hAnsi="Helvetica" w:cs="Helvetica"/>
            <w:vanish/>
            <w:color w:val="607FA6"/>
            <w:kern w:val="0"/>
            <w:sz w:val="24"/>
            <w:szCs w:val="24"/>
          </w:rPr>
          <w:t>中国特色社会主义发展研究院</w:t>
        </w:r>
      </w:hyperlink>
    </w:p>
    <w:p w:rsidR="00C01DBF" w:rsidRPr="009975C6" w:rsidRDefault="00C01DBF" w:rsidP="00C01DBF">
      <w:pPr>
        <w:widowControl/>
        <w:spacing w:line="357" w:lineRule="atLeast"/>
        <w:ind w:firstLine="323"/>
        <w:rPr>
          <w:rFonts w:ascii="Helvetica" w:eastAsia="宋体" w:hAnsi="Helvetica" w:cs="Helvetica"/>
          <w:color w:val="3E3E3E"/>
          <w:kern w:val="0"/>
          <w:sz w:val="24"/>
          <w:szCs w:val="24"/>
        </w:rPr>
      </w:pPr>
      <w:r w:rsidRPr="009975C6">
        <w:rPr>
          <w:rFonts w:ascii="仿宋" w:eastAsia="仿宋" w:hAnsi="仿宋" w:cs="Helvetica" w:hint="eastAsia"/>
          <w:color w:val="3E3E3E"/>
          <w:kern w:val="0"/>
          <w:sz w:val="24"/>
          <w:szCs w:val="24"/>
        </w:rPr>
        <w:t>全球科技创新中心，是指科技创新资源密集、科技创新活动集中、科技创新实力雄厚、科技成果辐射范围广大，从而在全球价值链中发挥重要价值增值功能，占据领导和支配地位的城市或者区域。影响其构成的要素主要有企业、大学和制度环境，这些因素在各地发挥的作用并不一样，江苏完全可以根据自己的优势和发展阶段特征选择自己的道路。</w:t>
      </w:r>
    </w:p>
    <w:p w:rsidR="00C01DBF" w:rsidRPr="009975C6" w:rsidRDefault="00C01DBF" w:rsidP="00C01DBF">
      <w:pPr>
        <w:widowControl/>
        <w:spacing w:line="357" w:lineRule="atLeast"/>
        <w:ind w:firstLine="323"/>
        <w:rPr>
          <w:rFonts w:ascii="Helvetica" w:eastAsia="宋体" w:hAnsi="Helvetica" w:cs="Helvetica"/>
          <w:color w:val="3E3E3E"/>
          <w:kern w:val="0"/>
          <w:sz w:val="24"/>
          <w:szCs w:val="24"/>
        </w:rPr>
      </w:pPr>
      <w:r w:rsidRPr="009975C6">
        <w:rPr>
          <w:rFonts w:ascii="仿宋" w:eastAsia="仿宋" w:hAnsi="仿宋" w:cs="Helvetica" w:hint="eastAsia"/>
          <w:color w:val="3E3E3E"/>
          <w:kern w:val="0"/>
          <w:sz w:val="24"/>
          <w:szCs w:val="24"/>
        </w:rPr>
        <w:t>江苏的优势体现在具有多样化的产业体系，产业基础扎实；企业创新能力在全国名列前茅，科技型中小企创新活跃，民营企业科技实力和经营能力正在崛起；江苏省政府部门资源配置能力强，服务优良。江苏省的短板在于世界一流大学的建设步伐滞后于北京、上海等地区，科技创新创业的配套服务体系短缺，宽容失败的文化氛围亟待形成。</w:t>
      </w:r>
    </w:p>
    <w:p w:rsidR="00C01DBF" w:rsidRPr="009975C6" w:rsidRDefault="00C01DBF" w:rsidP="00C01DBF">
      <w:pPr>
        <w:widowControl/>
        <w:spacing w:line="357" w:lineRule="atLeast"/>
        <w:ind w:firstLine="323"/>
        <w:rPr>
          <w:rFonts w:ascii="Helvetica" w:eastAsia="宋体" w:hAnsi="Helvetica" w:cs="Helvetica"/>
          <w:color w:val="3E3E3E"/>
          <w:kern w:val="0"/>
          <w:sz w:val="24"/>
          <w:szCs w:val="24"/>
        </w:rPr>
      </w:pPr>
      <w:r w:rsidRPr="009975C6">
        <w:rPr>
          <w:rFonts w:ascii="仿宋" w:eastAsia="仿宋" w:hAnsi="仿宋" w:cs="Helvetica" w:hint="eastAsia"/>
          <w:color w:val="3E3E3E"/>
          <w:kern w:val="0"/>
          <w:sz w:val="24"/>
          <w:szCs w:val="24"/>
        </w:rPr>
        <w:t>要走出一条建设全球产业科技创新中心的江苏道路，从微观方面看，建设具有竞争力的创新型企业是核心内容。关于创新型企业的发展壮大，必须注意以下以几个关键问题：</w:t>
      </w:r>
    </w:p>
    <w:p w:rsidR="00C01DBF" w:rsidRPr="009975C6" w:rsidRDefault="00C01DBF" w:rsidP="00C01DBF">
      <w:pPr>
        <w:widowControl/>
        <w:spacing w:line="357" w:lineRule="atLeast"/>
        <w:ind w:firstLine="323"/>
        <w:rPr>
          <w:rFonts w:ascii="Helvetica" w:eastAsia="宋体" w:hAnsi="Helvetica" w:cs="Helvetica"/>
          <w:color w:val="3E3E3E"/>
          <w:kern w:val="0"/>
          <w:sz w:val="24"/>
          <w:szCs w:val="24"/>
        </w:rPr>
      </w:pPr>
      <w:r w:rsidRPr="009975C6">
        <w:rPr>
          <w:rFonts w:ascii="仿宋" w:eastAsia="仿宋" w:hAnsi="仿宋" w:cs="Helvetica" w:hint="eastAsia"/>
          <w:color w:val="3E3E3E"/>
          <w:kern w:val="0"/>
          <w:sz w:val="24"/>
          <w:szCs w:val="24"/>
        </w:rPr>
        <w:t>识别、创造和抓住市场机会。成功的创新不仅仅是具有高水平的科技创新能力，而且是产品能够在国际市场上具有明显的竞争力。这就要求创新型企业具有敏锐的市场嗅觉和预测能力，抢先一步认识到市场的出现，分配足够的资源抢占市场，把技术机会转变成具有盈利能力的市场价值。</w:t>
      </w:r>
    </w:p>
    <w:p w:rsidR="00C01DBF" w:rsidRPr="009975C6" w:rsidRDefault="00C01DBF" w:rsidP="00C01DBF">
      <w:pPr>
        <w:widowControl/>
        <w:spacing w:line="357" w:lineRule="atLeast"/>
        <w:ind w:firstLine="323"/>
        <w:rPr>
          <w:rFonts w:ascii="Helvetica" w:eastAsia="宋体" w:hAnsi="Helvetica" w:cs="Helvetica"/>
          <w:color w:val="3E3E3E"/>
          <w:kern w:val="0"/>
          <w:sz w:val="24"/>
          <w:szCs w:val="24"/>
        </w:rPr>
      </w:pPr>
      <w:r w:rsidRPr="009975C6">
        <w:rPr>
          <w:rFonts w:ascii="仿宋" w:eastAsia="仿宋" w:hAnsi="仿宋" w:cs="Helvetica" w:hint="eastAsia"/>
          <w:color w:val="3E3E3E"/>
          <w:kern w:val="0"/>
          <w:sz w:val="24"/>
          <w:szCs w:val="24"/>
        </w:rPr>
        <w:t>克服科技成果转化的难题。大学和研究院所创造的科研成果要转化成在市场上畅销的产品这一过程并不容易。企业不仅要学习新技术的创造，而且要了解如何在组织中传播这种新技术。成功地管理这种转化过程是一个非常重要和艰巨的任务，这需要企业的科技人员改变一贯的知识积累习惯和学术的方法。不同于要深刻理解所有方面的信息，科技型的工程师要用尽可能少的信息去实现一个特定的结果，去设计和开发一个新的设备或结构。开发出能够交付的产品是他们唯一的目标。</w:t>
      </w:r>
    </w:p>
    <w:p w:rsidR="00C01DBF" w:rsidRPr="009975C6" w:rsidRDefault="00C01DBF" w:rsidP="00C01DBF">
      <w:pPr>
        <w:widowControl/>
        <w:spacing w:line="357" w:lineRule="atLeast"/>
        <w:ind w:firstLine="323"/>
        <w:rPr>
          <w:rFonts w:ascii="Helvetica" w:eastAsia="宋体" w:hAnsi="Helvetica" w:cs="Helvetica"/>
          <w:color w:val="3E3E3E"/>
          <w:kern w:val="0"/>
          <w:sz w:val="24"/>
          <w:szCs w:val="24"/>
        </w:rPr>
      </w:pPr>
      <w:r w:rsidRPr="009975C6">
        <w:rPr>
          <w:rFonts w:ascii="仿宋" w:eastAsia="仿宋" w:hAnsi="仿宋" w:cs="Helvetica" w:hint="eastAsia"/>
          <w:color w:val="3E3E3E"/>
          <w:kern w:val="0"/>
          <w:sz w:val="24"/>
          <w:szCs w:val="24"/>
        </w:rPr>
        <w:t>促进科技型企业家的成长。江苏已经建立了大批科技型的中小企业，这些企业家拥有很强的技术能力和科学素质，但是管理企业的能力亟待加强。科技型企业家必须走出科学研究的思维模式，学习管理企业中的创意和新发现，学习如何去管理团队，如何建立独特的产品商业化模式，甚至要了解资本运作的过程以进入资本市场融资和实现企业价值变现。</w:t>
      </w:r>
    </w:p>
    <w:p w:rsidR="00C01DBF" w:rsidRPr="009975C6" w:rsidRDefault="00C01DBF" w:rsidP="00C01DBF">
      <w:pPr>
        <w:widowControl/>
        <w:spacing w:line="357" w:lineRule="atLeast"/>
        <w:ind w:firstLine="323"/>
        <w:rPr>
          <w:rFonts w:ascii="Helvetica" w:eastAsia="宋体" w:hAnsi="Helvetica" w:cs="Helvetica"/>
          <w:color w:val="3E3E3E"/>
          <w:kern w:val="0"/>
          <w:sz w:val="24"/>
          <w:szCs w:val="24"/>
        </w:rPr>
      </w:pPr>
      <w:r w:rsidRPr="009975C6">
        <w:rPr>
          <w:rFonts w:ascii="仿宋" w:eastAsia="仿宋" w:hAnsi="仿宋" w:cs="Helvetica" w:hint="eastAsia"/>
          <w:color w:val="3E3E3E"/>
          <w:kern w:val="0"/>
          <w:sz w:val="24"/>
          <w:szCs w:val="24"/>
        </w:rPr>
        <w:t>正确认识区域中大企业和小企业的关系。一个良好的创新生态系统中，大企业与中小企业是互补的关系，两者之间并不排斥。江苏的领军型创新型企业具有较好的经营管理能力和雄厚的资金实力，但是大多属于传统产业，正面临着产业转型升级的艰巨任务。同时，江苏还有大量的科技型中小企业，这些企业的优势是创新能力特别强，有的掌握着核心技术，但是转化成产品的能力较弱，这就为两种类型的企业相互合作提供了很好的基础。但是两者真正产生合作效应，需要</w:t>
      </w:r>
      <w:r w:rsidRPr="009975C6">
        <w:rPr>
          <w:rFonts w:ascii="仿宋" w:eastAsia="仿宋" w:hAnsi="仿宋" w:cs="Helvetica" w:hint="eastAsia"/>
          <w:color w:val="3E3E3E"/>
          <w:kern w:val="0"/>
          <w:sz w:val="24"/>
          <w:szCs w:val="24"/>
        </w:rPr>
        <w:lastRenderedPageBreak/>
        <w:t>政府等相关部门以适当的方式去积极地牵线搭桥，营造适宜的环境，激发两者相互合作的意愿。</w:t>
      </w:r>
    </w:p>
    <w:p w:rsidR="00C01DBF" w:rsidRPr="009975C6" w:rsidRDefault="00C01DBF" w:rsidP="00C01DBF">
      <w:pPr>
        <w:widowControl/>
        <w:spacing w:line="357" w:lineRule="atLeast"/>
        <w:ind w:firstLine="323"/>
        <w:rPr>
          <w:rFonts w:ascii="Helvetica" w:eastAsia="宋体" w:hAnsi="Helvetica" w:cs="Helvetica"/>
          <w:color w:val="3E3E3E"/>
          <w:kern w:val="0"/>
          <w:sz w:val="24"/>
          <w:szCs w:val="24"/>
        </w:rPr>
      </w:pPr>
      <w:r w:rsidRPr="009975C6">
        <w:rPr>
          <w:rFonts w:ascii="仿宋" w:eastAsia="仿宋" w:hAnsi="仿宋" w:cs="Helvetica" w:hint="eastAsia"/>
          <w:color w:val="3E3E3E"/>
          <w:kern w:val="0"/>
          <w:sz w:val="24"/>
          <w:szCs w:val="24"/>
        </w:rPr>
        <w:t>从宏观方面看，良好的人才资本积累、地区文化建设、投资基金和税收结构的改革、风险投资的发展，这些都是地区经济增长的重要影响因素。正如香港科技大学倪碧莲教授提出的创新生态圈的特点，江苏要建设领军世界的创新生态圈。从资源的角度看，江苏创新生态圈的资源流动必须非常快，人才、资本和技术等知识的流动速度特别快。同时，要有快速的创业节奏，创新与创业密不可分。江苏还必须有全球的视野，要成为世界领军的话，就必须要跟世界上最好的比。从市场来看，关键看创业的那些产品能不能创造一个全球的市场。生态圈和生态圈之间也要不停地流动。硅谷和以色列之间有一些互动关系，以色列的创新能力非常强，其创新能力的发展和硅谷有很大的联系。北京中关村的创新，也是跟硅谷创新圈很有关系的。对江苏来说，应考虑如何和其他生态圈加以互动，如何才能吸收其他生态圈的人才。目前江苏的生态圈，可能还没有完全成熟发展，如果能够经常与其他生态圈互动，那促进作用是非常大的，因为这不但有信息和资源交流，也有人才交流和资本交流。</w:t>
      </w:r>
    </w:p>
    <w:p w:rsidR="00C01DBF" w:rsidRPr="009975C6" w:rsidRDefault="00C01DBF" w:rsidP="00C01DBF">
      <w:pPr>
        <w:widowControl/>
        <w:spacing w:line="357" w:lineRule="atLeast"/>
        <w:ind w:firstLine="323"/>
        <w:rPr>
          <w:rFonts w:ascii="Helvetica" w:eastAsia="宋体" w:hAnsi="Helvetica" w:cs="Helvetica"/>
          <w:color w:val="3E3E3E"/>
          <w:kern w:val="0"/>
          <w:sz w:val="24"/>
          <w:szCs w:val="24"/>
        </w:rPr>
      </w:pPr>
      <w:r w:rsidRPr="009975C6">
        <w:rPr>
          <w:rFonts w:ascii="宋体" w:eastAsia="宋体" w:hAnsi="宋体" w:cs="宋体" w:hint="eastAsia"/>
          <w:color w:val="3E3E3E"/>
          <w:kern w:val="0"/>
          <w:sz w:val="24"/>
          <w:szCs w:val="24"/>
        </w:rPr>
        <w:t> </w:t>
      </w:r>
    </w:p>
    <w:p w:rsidR="00C01DBF" w:rsidRPr="009975C6" w:rsidRDefault="00C01DBF" w:rsidP="00C01DBF">
      <w:pPr>
        <w:widowControl/>
        <w:spacing w:line="295" w:lineRule="atLeast"/>
        <w:ind w:firstLine="480"/>
        <w:jc w:val="left"/>
        <w:rPr>
          <w:rFonts w:ascii="Helvetica" w:eastAsia="宋体" w:hAnsi="Helvetica" w:cs="Helvetica"/>
          <w:color w:val="3E3E3E"/>
          <w:kern w:val="0"/>
          <w:sz w:val="24"/>
          <w:szCs w:val="24"/>
        </w:rPr>
      </w:pPr>
      <w:r w:rsidRPr="009975C6">
        <w:rPr>
          <w:rFonts w:ascii="楷体" w:eastAsia="楷体" w:hAnsi="楷体" w:cs="Helvetica" w:hint="eastAsia"/>
          <w:color w:val="3E3E3E"/>
          <w:kern w:val="0"/>
          <w:sz w:val="24"/>
          <w:szCs w:val="24"/>
        </w:rPr>
        <w:t>（作者为东南大学马克思主义学院教授，中国特色社会主义发展研究院研究员）</w:t>
      </w:r>
    </w:p>
    <w:p w:rsidR="00C01DBF" w:rsidRPr="009975C6" w:rsidRDefault="00C01DBF" w:rsidP="00C01DBF">
      <w:pPr>
        <w:widowControl/>
        <w:spacing w:line="295" w:lineRule="atLeast"/>
        <w:jc w:val="left"/>
        <w:rPr>
          <w:rFonts w:ascii="Helvetica" w:eastAsia="宋体" w:hAnsi="Helvetica" w:cs="Helvetica"/>
          <w:color w:val="3E3E3E"/>
          <w:kern w:val="0"/>
          <w:sz w:val="24"/>
          <w:szCs w:val="24"/>
        </w:rPr>
      </w:pPr>
    </w:p>
    <w:p w:rsidR="00C01DBF" w:rsidRPr="009975C6" w:rsidRDefault="00C01DBF">
      <w:pPr>
        <w:rPr>
          <w:sz w:val="24"/>
          <w:szCs w:val="24"/>
        </w:rPr>
      </w:pPr>
    </w:p>
    <w:sectPr w:rsidR="00C01DBF" w:rsidRPr="009975C6" w:rsidSect="00B711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6AA" w:rsidRDefault="00F416AA" w:rsidP="00C01DBF">
      <w:r>
        <w:separator/>
      </w:r>
    </w:p>
  </w:endnote>
  <w:endnote w:type="continuationSeparator" w:id="1">
    <w:p w:rsidR="00F416AA" w:rsidRDefault="00F416AA" w:rsidP="00C01D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6AA" w:rsidRDefault="00F416AA" w:rsidP="00C01DBF">
      <w:r>
        <w:separator/>
      </w:r>
    </w:p>
  </w:footnote>
  <w:footnote w:type="continuationSeparator" w:id="1">
    <w:p w:rsidR="00F416AA" w:rsidRDefault="00F416AA" w:rsidP="00C01D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1DBF"/>
    <w:rsid w:val="00697695"/>
    <w:rsid w:val="009975C6"/>
    <w:rsid w:val="00B71185"/>
    <w:rsid w:val="00C01DBF"/>
    <w:rsid w:val="00F41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1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1D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1DBF"/>
    <w:rPr>
      <w:sz w:val="18"/>
      <w:szCs w:val="18"/>
    </w:rPr>
  </w:style>
  <w:style w:type="paragraph" w:styleId="a4">
    <w:name w:val="footer"/>
    <w:basedOn w:val="a"/>
    <w:link w:val="Char0"/>
    <w:uiPriority w:val="99"/>
    <w:semiHidden/>
    <w:unhideWhenUsed/>
    <w:rsid w:val="00C01D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1DBF"/>
    <w:rPr>
      <w:sz w:val="18"/>
      <w:szCs w:val="18"/>
    </w:rPr>
  </w:style>
  <w:style w:type="character" w:styleId="a5">
    <w:name w:val="Emphasis"/>
    <w:basedOn w:val="a0"/>
    <w:uiPriority w:val="20"/>
    <w:qFormat/>
    <w:rsid w:val="00C01DBF"/>
    <w:rPr>
      <w:i/>
      <w:iCs/>
    </w:rPr>
  </w:style>
  <w:style w:type="character" w:customStyle="1" w:styleId="apple-converted-space">
    <w:name w:val="apple-converted-space"/>
    <w:basedOn w:val="a0"/>
    <w:rsid w:val="00C01DBF"/>
  </w:style>
  <w:style w:type="character" w:styleId="a6">
    <w:name w:val="Hyperlink"/>
    <w:basedOn w:val="a0"/>
    <w:uiPriority w:val="99"/>
    <w:semiHidden/>
    <w:unhideWhenUsed/>
    <w:rsid w:val="00C01DBF"/>
    <w:rPr>
      <w:color w:val="0000FF"/>
      <w:u w:val="single"/>
    </w:rPr>
  </w:style>
  <w:style w:type="paragraph" w:styleId="a7">
    <w:name w:val="Normal (Web)"/>
    <w:basedOn w:val="a"/>
    <w:uiPriority w:val="99"/>
    <w:semiHidden/>
    <w:unhideWhenUsed/>
    <w:rsid w:val="00C01D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86201973">
      <w:bodyDiv w:val="1"/>
      <w:marLeft w:val="0"/>
      <w:marRight w:val="0"/>
      <w:marTop w:val="0"/>
      <w:marBottom w:val="0"/>
      <w:divBdr>
        <w:top w:val="none" w:sz="0" w:space="0" w:color="auto"/>
        <w:left w:val="none" w:sz="0" w:space="0" w:color="auto"/>
        <w:bottom w:val="none" w:sz="0" w:space="0" w:color="auto"/>
        <w:right w:val="none" w:sz="0" w:space="0" w:color="auto"/>
      </w:divBdr>
      <w:divsChild>
        <w:div w:id="2001931868">
          <w:marLeft w:val="0"/>
          <w:marRight w:val="0"/>
          <w:marTop w:val="0"/>
          <w:marBottom w:val="207"/>
          <w:divBdr>
            <w:top w:val="none" w:sz="0" w:space="0" w:color="auto"/>
            <w:left w:val="none" w:sz="0" w:space="0" w:color="auto"/>
            <w:bottom w:val="none" w:sz="0" w:space="0" w:color="auto"/>
            <w:right w:val="none" w:sz="0" w:space="0" w:color="auto"/>
          </w:divBdr>
        </w:div>
        <w:div w:id="210444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3</cp:revision>
  <cp:lastPrinted>2016-07-18T01:53:00Z</cp:lastPrinted>
  <dcterms:created xsi:type="dcterms:W3CDTF">2016-07-18T01:49:00Z</dcterms:created>
  <dcterms:modified xsi:type="dcterms:W3CDTF">2016-07-18T01:53:00Z</dcterms:modified>
</cp:coreProperties>
</file>