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2C" w:rsidRDefault="00FD720B" w:rsidP="0031052C">
      <w:pPr>
        <w:widowControl/>
        <w:spacing w:line="500" w:lineRule="exact"/>
        <w:jc w:val="left"/>
        <w:rPr>
          <w:rFonts w:ascii="仿宋" w:eastAsia="仿宋" w:hAnsi="仿宋" w:cs="宋体"/>
          <w:b/>
          <w:color w:val="3A3A3A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3A3A3A"/>
          <w:kern w:val="0"/>
          <w:sz w:val="32"/>
          <w:szCs w:val="32"/>
        </w:rPr>
        <w:t>附件</w:t>
      </w:r>
      <w:r w:rsidR="00DA5FA3">
        <w:rPr>
          <w:rFonts w:ascii="仿宋" w:eastAsia="仿宋" w:hAnsi="仿宋" w:cs="宋体" w:hint="eastAsia"/>
          <w:b/>
          <w:color w:val="3A3A3A"/>
          <w:kern w:val="0"/>
          <w:sz w:val="32"/>
          <w:szCs w:val="32"/>
        </w:rPr>
        <w:t>1</w:t>
      </w:r>
    </w:p>
    <w:p w:rsidR="0031052C" w:rsidRPr="00DA5FA3" w:rsidRDefault="00DA5FA3" w:rsidP="0031052C">
      <w:pPr>
        <w:widowControl/>
        <w:spacing w:line="500" w:lineRule="exact"/>
        <w:jc w:val="center"/>
        <w:rPr>
          <w:rFonts w:ascii="华文中宋" w:eastAsia="华文中宋" w:hAnsi="华文中宋" w:cs="宋体"/>
          <w:color w:val="3A3A3A"/>
          <w:kern w:val="0"/>
          <w:sz w:val="36"/>
          <w:szCs w:val="36"/>
        </w:rPr>
      </w:pPr>
      <w:r w:rsidRPr="00DA5FA3">
        <w:rPr>
          <w:rFonts w:ascii="华文中宋" w:eastAsia="华文中宋" w:hAnsi="华文中宋" w:cs="宋体" w:hint="eastAsia"/>
          <w:color w:val="3A3A3A"/>
          <w:kern w:val="0"/>
          <w:sz w:val="36"/>
          <w:szCs w:val="36"/>
        </w:rPr>
        <w:t>研究选题</w:t>
      </w:r>
    </w:p>
    <w:p w:rsidR="0031052C" w:rsidRDefault="0031052C" w:rsidP="0031052C">
      <w:pPr>
        <w:widowControl/>
        <w:spacing w:line="500" w:lineRule="exact"/>
        <w:jc w:val="left"/>
        <w:rPr>
          <w:rFonts w:ascii="仿宋" w:eastAsia="仿宋" w:hAnsi="仿宋" w:cs="宋体"/>
          <w:color w:val="3A3A3A"/>
          <w:kern w:val="0"/>
          <w:sz w:val="32"/>
          <w:szCs w:val="32"/>
        </w:rPr>
      </w:pPr>
    </w:p>
    <w:p w:rsidR="0031052C" w:rsidRPr="006B62FA" w:rsidRDefault="0031052C" w:rsidP="0031052C">
      <w:pPr>
        <w:spacing w:line="500" w:lineRule="exact"/>
        <w:ind w:firstLineChars="215" w:firstLine="691"/>
        <w:rPr>
          <w:rFonts w:ascii="仿宋" w:eastAsia="仿宋" w:hAnsi="仿宋"/>
          <w:b/>
          <w:sz w:val="32"/>
          <w:szCs w:val="32"/>
        </w:rPr>
      </w:pPr>
      <w:r w:rsidRPr="006B62FA">
        <w:rPr>
          <w:rFonts w:ascii="仿宋" w:eastAsia="仿宋" w:hAnsi="仿宋" w:hint="eastAsia"/>
          <w:b/>
          <w:sz w:val="32"/>
          <w:szCs w:val="32"/>
        </w:rPr>
        <w:t>1.“江苏文化通史”系列</w:t>
      </w:r>
      <w:bookmarkStart w:id="0" w:name="_GoBack"/>
      <w:bookmarkEnd w:id="0"/>
      <w:r w:rsidRPr="006B62FA">
        <w:rPr>
          <w:rFonts w:ascii="仿宋" w:eastAsia="仿宋" w:hAnsi="仿宋" w:hint="eastAsia"/>
          <w:b/>
          <w:sz w:val="32"/>
          <w:szCs w:val="32"/>
        </w:rPr>
        <w:t>：</w:t>
      </w:r>
    </w:p>
    <w:p w:rsidR="0031052C" w:rsidRPr="006B62FA" w:rsidRDefault="0031052C" w:rsidP="0031052C">
      <w:pPr>
        <w:spacing w:line="500" w:lineRule="exact"/>
        <w:ind w:firstLineChars="215" w:firstLine="688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“中国传统文化中的江苏文脉研究”(《江苏文化通史》总论卷)</w:t>
      </w:r>
    </w:p>
    <w:p w:rsidR="0031052C" w:rsidRPr="006B62FA" w:rsidRDefault="0031052C" w:rsidP="0031052C">
      <w:pPr>
        <w:spacing w:line="500" w:lineRule="exact"/>
        <w:ind w:firstLineChars="215" w:firstLine="691"/>
        <w:rPr>
          <w:rFonts w:ascii="仿宋" w:eastAsia="仿宋" w:hAnsi="仿宋"/>
          <w:b/>
          <w:sz w:val="32"/>
          <w:szCs w:val="32"/>
        </w:rPr>
      </w:pPr>
      <w:r w:rsidRPr="006B62FA">
        <w:rPr>
          <w:rFonts w:ascii="仿宋" w:eastAsia="仿宋" w:hAnsi="仿宋" w:hint="eastAsia"/>
          <w:b/>
          <w:sz w:val="32"/>
          <w:szCs w:val="32"/>
        </w:rPr>
        <w:t>2.“江苏文化名人传”系列：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</w:tblGrid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毕沅</w:t>
            </w:r>
          </w:p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曹雪芹</w:t>
            </w:r>
          </w:p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费孝通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冯桂芬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葛洪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顾颉刚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顾恺之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顾宪成、高攀龙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顾祖禹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归有光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胡瑗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黄丕烈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惠栋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焦竑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焦循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刘安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刘海粟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刘勰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刘知几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柳诒徵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罗振玉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吕思勉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马建忠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毛晋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缪荃孙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倪瓒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钱谦益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秦观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阮元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沈德潜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施耐庵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唐文治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王安石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王艮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王念孙、王引之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王世贞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吴敬梓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吴伟业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萧统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徐悲鸿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薛福成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阎若璩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袁枚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张惠言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张謇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张旭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赵元任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庄存与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祖冲之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高启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龚贤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洪亮吉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胡小石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李汝珍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林散之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刘义庆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陆世仪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孙星衍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王伯沆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王石谷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吴大澂</w:t>
            </w:r>
          </w:p>
        </w:tc>
      </w:tr>
      <w:tr w:rsidR="0031052C" w:rsidRPr="006B62FA" w:rsidTr="00F44F31">
        <w:tc>
          <w:tcPr>
            <w:tcW w:w="4111" w:type="dxa"/>
            <w:vAlign w:val="center"/>
          </w:tcPr>
          <w:p w:rsidR="0031052C" w:rsidRPr="006B62FA" w:rsidRDefault="0031052C" w:rsidP="00F44F31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2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曾朴</w:t>
            </w:r>
          </w:p>
        </w:tc>
      </w:tr>
    </w:tbl>
    <w:p w:rsidR="0031052C" w:rsidRPr="006B62FA" w:rsidRDefault="0031052C" w:rsidP="0031052C">
      <w:pPr>
        <w:spacing w:line="500" w:lineRule="exact"/>
        <w:ind w:firstLineChars="215" w:firstLine="691"/>
        <w:rPr>
          <w:rFonts w:ascii="仿宋" w:eastAsia="仿宋" w:hAnsi="仿宋"/>
          <w:b/>
          <w:sz w:val="32"/>
          <w:szCs w:val="32"/>
        </w:rPr>
      </w:pPr>
      <w:r w:rsidRPr="006B62FA">
        <w:rPr>
          <w:rFonts w:ascii="仿宋" w:eastAsia="仿宋" w:hAnsi="仿宋" w:hint="eastAsia"/>
          <w:b/>
          <w:sz w:val="32"/>
          <w:szCs w:val="32"/>
        </w:rPr>
        <w:t>3.“江苏文化专门史”系列：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江苏桥梁史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江苏诗歌史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江苏报刊史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江苏方志史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江苏戏曲史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江苏酿酒史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江苏人口史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江苏财政史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江苏民间文学史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江苏儿童文学史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江苏中医史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lastRenderedPageBreak/>
        <w:t>江苏义仓史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江苏留学史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江苏昆曲史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江苏体育史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江苏邮政史</w:t>
      </w:r>
    </w:p>
    <w:p w:rsidR="0031052C" w:rsidRPr="006B62FA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江苏方言史</w:t>
      </w: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6B62FA">
        <w:rPr>
          <w:rFonts w:ascii="仿宋" w:eastAsia="仿宋" w:hAnsi="仿宋" w:hint="eastAsia"/>
          <w:sz w:val="32"/>
          <w:szCs w:val="32"/>
        </w:rPr>
        <w:t>江苏陶艺史</w:t>
      </w: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31052C" w:rsidRDefault="0031052C" w:rsidP="0031052C">
      <w:pPr>
        <w:spacing w:line="5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633109" w:rsidRDefault="00633109"/>
    <w:sectPr w:rsidR="0063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BB" w:rsidRDefault="000851BB" w:rsidP="0031052C">
      <w:r>
        <w:separator/>
      </w:r>
    </w:p>
  </w:endnote>
  <w:endnote w:type="continuationSeparator" w:id="0">
    <w:p w:rsidR="000851BB" w:rsidRDefault="000851BB" w:rsidP="0031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BB" w:rsidRDefault="000851BB" w:rsidP="0031052C">
      <w:r>
        <w:separator/>
      </w:r>
    </w:p>
  </w:footnote>
  <w:footnote w:type="continuationSeparator" w:id="0">
    <w:p w:rsidR="000851BB" w:rsidRDefault="000851BB" w:rsidP="00310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92"/>
    <w:rsid w:val="000851BB"/>
    <w:rsid w:val="0031052C"/>
    <w:rsid w:val="00453992"/>
    <w:rsid w:val="00633109"/>
    <w:rsid w:val="00C5308F"/>
    <w:rsid w:val="00DA5FA3"/>
    <w:rsid w:val="00F91FC7"/>
    <w:rsid w:val="00FD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579FC8-0DCE-4D04-8AE6-B5BCA028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5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</Words>
  <Characters>437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</dc:creator>
  <cp:keywords/>
  <dc:description/>
  <cp:lastModifiedBy>zhouli</cp:lastModifiedBy>
  <cp:revision>4</cp:revision>
  <dcterms:created xsi:type="dcterms:W3CDTF">2018-08-03T07:56:00Z</dcterms:created>
  <dcterms:modified xsi:type="dcterms:W3CDTF">2018-08-03T08:25:00Z</dcterms:modified>
</cp:coreProperties>
</file>