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C00" w:rsidRDefault="00972C00" w:rsidP="00972C00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72C00" w:rsidRDefault="00972C00" w:rsidP="00972C00">
      <w:pPr>
        <w:pStyle w:val="a3"/>
        <w:spacing w:before="0" w:beforeAutospacing="0" w:after="0" w:afterAutospacing="0" w:line="560" w:lineRule="exact"/>
        <w:ind w:firstLine="64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972C00" w:rsidRDefault="00972C00" w:rsidP="00972C00">
      <w:pPr>
        <w:pStyle w:val="a3"/>
        <w:spacing w:before="0" w:beforeAutospacing="0" w:after="0" w:afterAutospacing="0" w:line="560" w:lineRule="exact"/>
        <w:ind w:firstLine="64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972C00" w:rsidRDefault="00972C00" w:rsidP="00972C00">
      <w:pPr>
        <w:pStyle w:val="a3"/>
        <w:spacing w:before="0" w:beforeAutospacing="0" w:after="0" w:afterAutospacing="0" w:line="560" w:lineRule="exact"/>
        <w:ind w:firstLine="640"/>
        <w:jc w:val="both"/>
        <w:rPr>
          <w:rFonts w:ascii="黑体" w:eastAsia="黑体" w:hAnsi="Times New Roman" w:cs="Times New Roman"/>
          <w:sz w:val="32"/>
          <w:szCs w:val="32"/>
        </w:rPr>
      </w:pPr>
    </w:p>
    <w:p w:rsidR="00972C00" w:rsidRDefault="00972C00" w:rsidP="00972C00">
      <w:pPr>
        <w:tabs>
          <w:tab w:val="left" w:pos="8280"/>
        </w:tabs>
        <w:ind w:rightChars="12" w:right="25"/>
        <w:jc w:val="center"/>
        <w:rPr>
          <w:rFonts w:ascii="Times New Roman" w:eastAsia="华文中宋" w:hAnsi="Times New Roman"/>
          <w:b/>
          <w:bCs/>
          <w:kern w:val="0"/>
          <w:sz w:val="52"/>
          <w:szCs w:val="52"/>
        </w:rPr>
      </w:pPr>
      <w:r>
        <w:rPr>
          <w:rFonts w:ascii="Times New Roman" w:eastAsia="华文中宋" w:hAnsi="Times New Roman" w:hint="eastAsia"/>
          <w:b/>
          <w:bCs/>
          <w:kern w:val="0"/>
          <w:sz w:val="52"/>
          <w:szCs w:val="52"/>
        </w:rPr>
        <w:t>高等教育综合改革试点项目</w:t>
      </w:r>
    </w:p>
    <w:p w:rsidR="00972C00" w:rsidRPr="00F247CF" w:rsidRDefault="00972C00" w:rsidP="00972C00">
      <w:pPr>
        <w:ind w:rightChars="-27" w:right="-57"/>
        <w:jc w:val="center"/>
        <w:rPr>
          <w:rFonts w:eastAsia="华文中宋"/>
          <w:b/>
          <w:bCs/>
          <w:kern w:val="0"/>
          <w:sz w:val="52"/>
          <w:szCs w:val="52"/>
        </w:rPr>
      </w:pPr>
      <w:r>
        <w:rPr>
          <w:rFonts w:eastAsia="华文中宋" w:hAnsi="华文中宋" w:cs="华文中宋" w:hint="eastAsia"/>
          <w:b/>
          <w:bCs/>
          <w:kern w:val="0"/>
          <w:sz w:val="52"/>
          <w:szCs w:val="52"/>
        </w:rPr>
        <w:t>申</w:t>
      </w:r>
      <w:r>
        <w:rPr>
          <w:rFonts w:eastAsia="华文中宋" w:hAnsi="华文中宋"/>
          <w:b/>
          <w:bCs/>
          <w:kern w:val="0"/>
          <w:sz w:val="52"/>
          <w:szCs w:val="52"/>
        </w:rPr>
        <w:t xml:space="preserve"> </w:t>
      </w:r>
      <w:r>
        <w:rPr>
          <w:rFonts w:eastAsia="华文中宋" w:hAnsi="华文中宋" w:cs="华文中宋" w:hint="eastAsia"/>
          <w:b/>
          <w:bCs/>
          <w:kern w:val="0"/>
          <w:sz w:val="52"/>
          <w:szCs w:val="52"/>
        </w:rPr>
        <w:t>报</w:t>
      </w:r>
      <w:r>
        <w:rPr>
          <w:rFonts w:eastAsia="华文中宋" w:hAnsi="华文中宋"/>
          <w:b/>
          <w:bCs/>
          <w:kern w:val="0"/>
          <w:sz w:val="52"/>
          <w:szCs w:val="52"/>
        </w:rPr>
        <w:t xml:space="preserve"> </w:t>
      </w:r>
      <w:r>
        <w:rPr>
          <w:rFonts w:eastAsia="华文中宋" w:hAnsi="华文中宋" w:cs="华文中宋" w:hint="eastAsia"/>
          <w:b/>
          <w:bCs/>
          <w:kern w:val="0"/>
          <w:sz w:val="52"/>
          <w:szCs w:val="52"/>
        </w:rPr>
        <w:t>书</w:t>
      </w:r>
    </w:p>
    <w:p w:rsidR="00972C00" w:rsidRPr="00F247CF" w:rsidRDefault="00972C00" w:rsidP="00972C00">
      <w:pPr>
        <w:ind w:rightChars="254" w:right="533" w:firstLineChars="133" w:firstLine="426"/>
        <w:jc w:val="center"/>
        <w:rPr>
          <w:kern w:val="0"/>
          <w:sz w:val="32"/>
          <w:szCs w:val="32"/>
        </w:rPr>
      </w:pPr>
    </w:p>
    <w:p w:rsidR="00972C00" w:rsidRDefault="00972C00" w:rsidP="00972C00">
      <w:pPr>
        <w:ind w:rightChars="254" w:right="533" w:firstLineChars="133" w:firstLine="426"/>
        <w:jc w:val="center"/>
        <w:rPr>
          <w:kern w:val="0"/>
          <w:sz w:val="32"/>
          <w:szCs w:val="32"/>
        </w:rPr>
      </w:pPr>
    </w:p>
    <w:p w:rsidR="00972C00" w:rsidRDefault="00972C00" w:rsidP="00972C00">
      <w:pPr>
        <w:ind w:rightChars="254" w:right="533" w:firstLineChars="133" w:firstLine="426"/>
        <w:jc w:val="center"/>
        <w:rPr>
          <w:kern w:val="0"/>
          <w:sz w:val="32"/>
          <w:szCs w:val="32"/>
        </w:rPr>
      </w:pPr>
    </w:p>
    <w:p w:rsidR="00972C00" w:rsidRDefault="00972C00" w:rsidP="00972C00">
      <w:pPr>
        <w:ind w:rightChars="254" w:right="533" w:firstLineChars="133" w:firstLine="426"/>
        <w:jc w:val="center"/>
        <w:rPr>
          <w:kern w:val="0"/>
          <w:sz w:val="32"/>
          <w:szCs w:val="32"/>
        </w:rPr>
      </w:pPr>
    </w:p>
    <w:p w:rsidR="00972C00" w:rsidRDefault="00972C00" w:rsidP="00972C00">
      <w:pPr>
        <w:ind w:rightChars="254" w:right="533" w:firstLineChars="133" w:firstLine="426"/>
        <w:jc w:val="center"/>
        <w:rPr>
          <w:kern w:val="0"/>
          <w:sz w:val="32"/>
          <w:szCs w:val="32"/>
        </w:rPr>
      </w:pPr>
    </w:p>
    <w:p w:rsidR="00972C00" w:rsidRDefault="00972C00" w:rsidP="00972C00">
      <w:pPr>
        <w:ind w:rightChars="254" w:right="533"/>
        <w:rPr>
          <w:kern w:val="0"/>
          <w:sz w:val="32"/>
          <w:szCs w:val="32"/>
        </w:rPr>
      </w:pPr>
    </w:p>
    <w:p w:rsidR="00972C00" w:rsidRDefault="00972C00" w:rsidP="00972C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>
        <w:rPr>
          <w:rFonts w:ascii="Times New Roman" w:eastAsia="仿宋_GB2312" w:cs="仿宋_GB2312" w:hint="eastAsia"/>
          <w:sz w:val="32"/>
          <w:szCs w:val="32"/>
        </w:rPr>
        <w:t>试</w:t>
      </w:r>
      <w:r>
        <w:rPr>
          <w:rFonts w:ascii="Times New Roman" w:eastAsia="仿宋_GB2312" w:cs="仿宋_GB2312"/>
          <w:sz w:val="32"/>
          <w:szCs w:val="32"/>
        </w:rPr>
        <w:t xml:space="preserve"> </w:t>
      </w:r>
      <w:r>
        <w:rPr>
          <w:rFonts w:ascii="Times New Roman" w:eastAsia="仿宋_GB2312" w:cs="仿宋_GB2312" w:hint="eastAsia"/>
          <w:sz w:val="32"/>
          <w:szCs w:val="32"/>
        </w:rPr>
        <w:t>点</w:t>
      </w:r>
      <w:r>
        <w:rPr>
          <w:rFonts w:ascii="Times New Roman" w:eastAsia="仿宋_GB2312" w:cs="仿宋_GB2312"/>
          <w:sz w:val="32"/>
          <w:szCs w:val="32"/>
        </w:rPr>
        <w:t xml:space="preserve"> </w:t>
      </w:r>
      <w:r>
        <w:rPr>
          <w:rFonts w:ascii="Times New Roman" w:eastAsia="仿宋_GB2312" w:cs="仿宋_GB2312" w:hint="eastAsia"/>
          <w:sz w:val="32"/>
          <w:szCs w:val="32"/>
        </w:rPr>
        <w:t>项</w:t>
      </w:r>
      <w:r>
        <w:rPr>
          <w:rFonts w:ascii="Times New Roman" w:eastAsia="仿宋_GB2312" w:cs="仿宋_GB2312"/>
          <w:sz w:val="32"/>
          <w:szCs w:val="32"/>
        </w:rPr>
        <w:t xml:space="preserve"> </w:t>
      </w:r>
      <w:r>
        <w:rPr>
          <w:rFonts w:ascii="Times New Roman" w:eastAsia="仿宋_GB2312" w:cs="仿宋_GB2312" w:hint="eastAsia"/>
          <w:sz w:val="32"/>
          <w:szCs w:val="32"/>
        </w:rPr>
        <w:t>目</w:t>
      </w:r>
      <w:r>
        <w:rPr>
          <w:rFonts w:eastAsia="仿宋_GB2312" w:cs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</w:p>
    <w:p w:rsidR="00972C00" w:rsidRDefault="00972C00" w:rsidP="00972C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>
        <w:rPr>
          <w:rFonts w:ascii="Times New Roman" w:eastAsia="仿宋_GB2312" w:cs="仿宋_GB2312" w:hint="eastAsia"/>
          <w:sz w:val="32"/>
          <w:szCs w:val="32"/>
        </w:rPr>
        <w:t>申</w:t>
      </w:r>
      <w:r>
        <w:rPr>
          <w:rFonts w:ascii="Times New Roman" w:eastAsia="仿宋_GB2312" w:cs="仿宋_GB2312"/>
          <w:sz w:val="32"/>
          <w:szCs w:val="32"/>
        </w:rPr>
        <w:t xml:space="preserve"> </w:t>
      </w:r>
      <w:r>
        <w:rPr>
          <w:rFonts w:ascii="Times New Roman" w:eastAsia="仿宋_GB2312" w:cs="仿宋_GB2312" w:hint="eastAsia"/>
          <w:sz w:val="32"/>
          <w:szCs w:val="32"/>
        </w:rPr>
        <w:t>报</w:t>
      </w:r>
      <w:r>
        <w:rPr>
          <w:rFonts w:ascii="Times New Roman" w:eastAsia="仿宋_GB2312" w:cs="仿宋_GB2312"/>
          <w:sz w:val="32"/>
          <w:szCs w:val="32"/>
        </w:rPr>
        <w:t xml:space="preserve"> </w:t>
      </w:r>
      <w:r>
        <w:rPr>
          <w:rFonts w:ascii="Times New Roman" w:eastAsia="仿宋_GB2312" w:cs="仿宋_GB2312" w:hint="eastAsia"/>
          <w:sz w:val="32"/>
          <w:szCs w:val="32"/>
        </w:rPr>
        <w:t>单</w:t>
      </w:r>
      <w:r>
        <w:rPr>
          <w:rFonts w:ascii="Times New Roman" w:eastAsia="仿宋_GB2312" w:cs="仿宋_GB2312"/>
          <w:sz w:val="32"/>
          <w:szCs w:val="32"/>
        </w:rPr>
        <w:t xml:space="preserve"> </w:t>
      </w:r>
      <w:r>
        <w:rPr>
          <w:rFonts w:ascii="Times New Roman" w:eastAsia="仿宋_GB2312" w:cs="仿宋_GB2312" w:hint="eastAsia"/>
          <w:sz w:val="32"/>
          <w:szCs w:val="32"/>
        </w:rPr>
        <w:t>位</w:t>
      </w:r>
      <w:r>
        <w:rPr>
          <w:rFonts w:eastAsia="仿宋_GB2312" w:cs="仿宋_GB2312" w:hint="eastAsia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</w:p>
    <w:p w:rsidR="00972C00" w:rsidRDefault="00972C00" w:rsidP="00972C00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申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cs="仿宋_GB2312" w:hint="eastAsia"/>
          <w:sz w:val="32"/>
          <w:szCs w:val="32"/>
        </w:rPr>
        <w:t>期：</w:t>
      </w:r>
      <w:r>
        <w:rPr>
          <w:rFonts w:eastAsia="仿宋_GB2312"/>
          <w:sz w:val="32"/>
          <w:szCs w:val="32"/>
          <w:u w:val="single"/>
        </w:rPr>
        <w:t xml:space="preserve">                           </w:t>
      </w:r>
    </w:p>
    <w:p w:rsidR="00972C00" w:rsidRPr="00F247CF" w:rsidRDefault="00972C00" w:rsidP="00972C00">
      <w:pPr>
        <w:ind w:rightChars="54" w:right="113" w:firstLineChars="232" w:firstLine="742"/>
        <w:rPr>
          <w:kern w:val="0"/>
          <w:sz w:val="32"/>
          <w:szCs w:val="32"/>
        </w:rPr>
      </w:pPr>
    </w:p>
    <w:p w:rsidR="00972C00" w:rsidRDefault="00972C00" w:rsidP="00972C00">
      <w:pPr>
        <w:ind w:rightChars="54" w:right="113" w:firstLineChars="232" w:firstLine="742"/>
        <w:rPr>
          <w:kern w:val="0"/>
          <w:sz w:val="32"/>
          <w:szCs w:val="32"/>
        </w:rPr>
      </w:pPr>
    </w:p>
    <w:p w:rsidR="00972C00" w:rsidRDefault="00972C00" w:rsidP="00972C00">
      <w:pPr>
        <w:ind w:rightChars="54" w:right="113" w:firstLineChars="232" w:firstLine="742"/>
        <w:rPr>
          <w:kern w:val="0"/>
          <w:sz w:val="32"/>
          <w:szCs w:val="32"/>
        </w:rPr>
      </w:pPr>
    </w:p>
    <w:p w:rsidR="00972C00" w:rsidRDefault="00972C00" w:rsidP="00972C00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江苏省教育厅制</w:t>
      </w:r>
    </w:p>
    <w:p w:rsidR="00972C00" w:rsidRPr="00F247CF" w:rsidRDefault="00972C00" w:rsidP="00972C00">
      <w:pPr>
        <w:spacing w:afterLines="50" w:after="156" w:line="440" w:lineRule="exact"/>
        <w:ind w:rightChars="4" w:right="8"/>
        <w:rPr>
          <w:rFonts w:eastAsia="黑体"/>
          <w:sz w:val="30"/>
          <w:szCs w:val="30"/>
        </w:rPr>
      </w:pPr>
    </w:p>
    <w:p w:rsidR="00972C00" w:rsidRDefault="00972C00" w:rsidP="00972C00">
      <w:pPr>
        <w:spacing w:afterLines="50" w:after="156" w:line="440" w:lineRule="exact"/>
        <w:ind w:rightChars="4" w:right="8"/>
        <w:rPr>
          <w:rFonts w:eastAsia="黑体"/>
          <w:sz w:val="30"/>
          <w:szCs w:val="30"/>
        </w:rPr>
      </w:pPr>
    </w:p>
    <w:tbl>
      <w:tblPr>
        <w:tblW w:w="9547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5"/>
        <w:gridCol w:w="3543"/>
        <w:gridCol w:w="1369"/>
        <w:gridCol w:w="2910"/>
      </w:tblGrid>
      <w:tr w:rsidR="00972C00" w:rsidRPr="00F247CF" w:rsidTr="009D27C9">
        <w:trPr>
          <w:trHeight w:val="567"/>
        </w:trPr>
        <w:tc>
          <w:tcPr>
            <w:tcW w:w="17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br w:type="page"/>
            </w:r>
            <w:r>
              <w:rPr>
                <w:rFonts w:ascii="Times New Roman" w:hAnsi="Times New Roman" w:hint="eastAsia"/>
                <w:sz w:val="24"/>
              </w:rPr>
              <w:t>项目名称</w:t>
            </w:r>
          </w:p>
        </w:tc>
        <w:tc>
          <w:tcPr>
            <w:tcW w:w="782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C00" w:rsidRDefault="00972C00" w:rsidP="009D27C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72C00" w:rsidRPr="00F247CF" w:rsidTr="009D27C9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试点高校</w:t>
            </w:r>
          </w:p>
        </w:tc>
        <w:tc>
          <w:tcPr>
            <w:tcW w:w="7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C00" w:rsidRDefault="00972C00" w:rsidP="009D27C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72C00" w:rsidRPr="00F247CF" w:rsidTr="009D27C9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负责人姓名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0" w:rsidRDefault="00972C00" w:rsidP="009D27C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Pr="00F247CF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 w:rsidRPr="00F247CF">
              <w:rPr>
                <w:rFonts w:ascii="Times New Roman" w:hAnsi="Times New Roman" w:hint="eastAsia"/>
                <w:sz w:val="24"/>
              </w:rPr>
              <w:t>行政职务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C00" w:rsidRDefault="00972C00" w:rsidP="009D27C9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72C00" w:rsidRPr="00F247CF" w:rsidTr="009D27C9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通讯地址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0" w:rsidRDefault="00972C00" w:rsidP="009D27C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Pr="00F247CF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 w:rsidRPr="00F247CF">
              <w:rPr>
                <w:rFonts w:ascii="Times New Roman" w:hAnsi="Times New Roman" w:hint="eastAsia"/>
                <w:sz w:val="24"/>
              </w:rPr>
              <w:t>邮政编码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C00" w:rsidRDefault="00972C00" w:rsidP="009D27C9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72C00" w:rsidRPr="00F247CF" w:rsidTr="009D27C9">
        <w:trPr>
          <w:trHeight w:val="646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 w:rsidRPr="00F247CF">
              <w:rPr>
                <w:rFonts w:ascii="Times New Roman" w:hAnsi="Times New Roman" w:hint="eastAsia"/>
                <w:sz w:val="24"/>
              </w:rPr>
              <w:t>电子邮箱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0" w:rsidRDefault="00972C00" w:rsidP="009D27C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Pr="00F247CF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 w:rsidRPr="00F247CF">
              <w:rPr>
                <w:rFonts w:ascii="Times New Roman" w:hAnsi="Times New Roman" w:hint="eastAsia"/>
                <w:sz w:val="24"/>
              </w:rPr>
              <w:t>联系电话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C00" w:rsidRDefault="00972C00" w:rsidP="009D27C9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72C00" w:rsidRPr="00F247CF" w:rsidTr="009D27C9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Pr="00F247CF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 w:rsidRPr="00F247CF">
              <w:rPr>
                <w:rFonts w:ascii="Times New Roman" w:hAnsi="Times New Roman" w:hint="eastAsia"/>
                <w:sz w:val="24"/>
              </w:rPr>
              <w:t>联系人姓名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0" w:rsidRDefault="00972C00" w:rsidP="009D27C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Pr="00F247CF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 w:rsidRPr="00F247CF">
              <w:rPr>
                <w:rFonts w:ascii="Times New Roman" w:hAnsi="Times New Roman" w:hint="eastAsia"/>
                <w:sz w:val="24"/>
              </w:rPr>
              <w:t>工作部门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C00" w:rsidRDefault="00972C00" w:rsidP="009D27C9">
            <w:pPr>
              <w:widowControl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</w:tr>
      <w:tr w:rsidR="00972C00" w:rsidRPr="00F247CF" w:rsidTr="009D27C9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行政职务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0" w:rsidRDefault="00972C00" w:rsidP="009D27C9">
            <w:pPr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Default="00972C00" w:rsidP="009D27C9">
            <w:pPr>
              <w:ind w:firstLineChars="100" w:firstLine="240"/>
              <w:rPr>
                <w:rFonts w:ascii="Times New Roman" w:eastAsia="仿宋" w:hAnsi="Times New Roman"/>
                <w:sz w:val="24"/>
              </w:rPr>
            </w:pPr>
            <w:r w:rsidRPr="00F247CF">
              <w:rPr>
                <w:rFonts w:ascii="Times New Roman" w:hAnsi="Times New Roman" w:hint="eastAsia"/>
                <w:sz w:val="24"/>
              </w:rPr>
              <w:t>微信号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C00" w:rsidRDefault="00972C00" w:rsidP="009D27C9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972C00" w:rsidRPr="00F247CF" w:rsidTr="009D27C9">
        <w:trPr>
          <w:trHeight w:val="567"/>
        </w:trPr>
        <w:tc>
          <w:tcPr>
            <w:tcW w:w="17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Default="00972C00" w:rsidP="009D27C9">
            <w:pPr>
              <w:jc w:val="center"/>
              <w:rPr>
                <w:rFonts w:ascii="Times New Roman" w:hAnsi="Times New Roman"/>
                <w:sz w:val="24"/>
              </w:rPr>
            </w:pPr>
            <w:r w:rsidRPr="00F247CF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0" w:rsidRDefault="00972C00" w:rsidP="009D27C9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00" w:rsidRDefault="00972C00" w:rsidP="009D27C9">
            <w:pPr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手</w:t>
            </w:r>
            <w:r>
              <w:rPr>
                <w:rFonts w:ascii="Times New Roman" w:hAnsi="Times New Roman" w:hint="eastAsia"/>
                <w:sz w:val="24"/>
              </w:rPr>
              <w:t xml:space="preserve">  </w:t>
            </w:r>
            <w:r>
              <w:rPr>
                <w:rFonts w:ascii="Times New Roman" w:hAnsi="Times New Roman" w:hint="eastAsia"/>
                <w:sz w:val="24"/>
              </w:rPr>
              <w:t>机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2C00" w:rsidRDefault="00972C00" w:rsidP="009D27C9">
            <w:pPr>
              <w:jc w:val="left"/>
              <w:rPr>
                <w:rFonts w:ascii="Times New Roman" w:eastAsia="仿宋" w:hAnsi="Times New Roman"/>
                <w:sz w:val="24"/>
              </w:rPr>
            </w:pPr>
          </w:p>
        </w:tc>
      </w:tr>
      <w:tr w:rsidR="00972C00" w:rsidRPr="00F247CF" w:rsidTr="009D27C9">
        <w:trPr>
          <w:trHeight w:val="9188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  <w:r w:rsidRPr="00F247CF">
              <w:rPr>
                <w:rFonts w:eastAsia="黑体" w:hAnsi="黑体" w:cs="黑体" w:hint="eastAsia"/>
                <w:sz w:val="30"/>
                <w:szCs w:val="30"/>
              </w:rPr>
              <w:t>（一）改革基础</w:t>
            </w:r>
          </w:p>
          <w:p w:rsidR="00972C00" w:rsidRDefault="00972C00" w:rsidP="009D27C9">
            <w:pPr>
              <w:pStyle w:val="1"/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972C00" w:rsidRPr="00F247CF" w:rsidTr="009D27C9">
        <w:trPr>
          <w:trHeight w:val="3415"/>
        </w:trPr>
        <w:tc>
          <w:tcPr>
            <w:tcW w:w="954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  <w:r w:rsidRPr="00F247CF">
              <w:rPr>
                <w:rFonts w:eastAsia="黑体" w:hAnsi="黑体" w:cs="黑体" w:hint="eastAsia"/>
                <w:sz w:val="30"/>
                <w:szCs w:val="30"/>
              </w:rPr>
              <w:lastRenderedPageBreak/>
              <w:t>（二）改革目标</w:t>
            </w: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972C00" w:rsidRPr="00F247CF" w:rsidTr="009D27C9">
        <w:trPr>
          <w:trHeight w:val="4506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  <w:r w:rsidRPr="00F247CF">
              <w:rPr>
                <w:rFonts w:eastAsia="黑体" w:hAnsi="黑体" w:cs="黑体" w:hint="eastAsia"/>
                <w:sz w:val="30"/>
                <w:szCs w:val="30"/>
              </w:rPr>
              <w:t>（三）改革举措</w:t>
            </w: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</w:tc>
      </w:tr>
      <w:tr w:rsidR="00972C00" w:rsidRPr="00F247CF" w:rsidTr="009D27C9">
        <w:trPr>
          <w:trHeight w:val="3415"/>
        </w:trPr>
        <w:tc>
          <w:tcPr>
            <w:tcW w:w="954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  <w:r w:rsidRPr="00F247CF">
              <w:rPr>
                <w:rFonts w:eastAsia="黑体" w:hAnsi="黑体" w:cs="黑体" w:hint="eastAsia"/>
                <w:sz w:val="30"/>
                <w:szCs w:val="30"/>
              </w:rPr>
              <w:lastRenderedPageBreak/>
              <w:t>（四）配套政策</w:t>
            </w: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972C00" w:rsidRPr="00F247CF" w:rsidTr="009D27C9">
        <w:trPr>
          <w:trHeight w:val="4506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  <w:r w:rsidRPr="00F247CF">
              <w:rPr>
                <w:rFonts w:eastAsia="黑体" w:hAnsi="黑体" w:cs="黑体" w:hint="eastAsia"/>
                <w:sz w:val="30"/>
                <w:szCs w:val="30"/>
              </w:rPr>
              <w:t>（五）保障条件</w:t>
            </w: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ascii="宋体" w:hAnsi="宋体"/>
                <w:sz w:val="24"/>
              </w:rPr>
            </w:pPr>
          </w:p>
        </w:tc>
      </w:tr>
      <w:tr w:rsidR="00972C00" w:rsidRPr="00F247CF" w:rsidTr="009D27C9">
        <w:trPr>
          <w:trHeight w:val="3415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  <w:r w:rsidRPr="00F247CF">
              <w:rPr>
                <w:rFonts w:eastAsia="黑体" w:hAnsi="黑体" w:cs="黑体" w:hint="eastAsia"/>
                <w:sz w:val="30"/>
                <w:szCs w:val="30"/>
              </w:rPr>
              <w:lastRenderedPageBreak/>
              <w:t>（六）进度安排</w:t>
            </w: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  <w:p w:rsidR="00972C00" w:rsidRPr="00F247CF" w:rsidRDefault="00972C00" w:rsidP="009D27C9">
            <w:pPr>
              <w:spacing w:beforeLines="50" w:before="156" w:line="360" w:lineRule="auto"/>
              <w:rPr>
                <w:rFonts w:ascii="宋体" w:hAnsi="宋体"/>
                <w:sz w:val="24"/>
              </w:rPr>
            </w:pPr>
          </w:p>
        </w:tc>
      </w:tr>
      <w:tr w:rsidR="00972C00" w:rsidRPr="00F247CF" w:rsidTr="009D27C9">
        <w:trPr>
          <w:trHeight w:val="4506"/>
        </w:trPr>
        <w:tc>
          <w:tcPr>
            <w:tcW w:w="954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  <w:r w:rsidRPr="00F247CF">
              <w:rPr>
                <w:rFonts w:eastAsia="黑体" w:hAnsi="黑体" w:cs="黑体" w:hint="eastAsia"/>
                <w:sz w:val="30"/>
                <w:szCs w:val="30"/>
              </w:rPr>
              <w:t>（七）风险分析及应对预案</w:t>
            </w: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eastAsia="黑体" w:hAnsi="黑体" w:cs="黑体"/>
                <w:sz w:val="30"/>
                <w:szCs w:val="30"/>
              </w:rPr>
            </w:pPr>
          </w:p>
          <w:p w:rsidR="00972C00" w:rsidRPr="00F247CF" w:rsidRDefault="00972C00" w:rsidP="009D27C9">
            <w:pPr>
              <w:spacing w:afterLines="50" w:after="156" w:line="440" w:lineRule="exact"/>
              <w:ind w:rightChars="4" w:right="8"/>
              <w:rPr>
                <w:rFonts w:ascii="宋体" w:hAnsi="宋体"/>
                <w:sz w:val="24"/>
              </w:rPr>
            </w:pPr>
          </w:p>
        </w:tc>
      </w:tr>
    </w:tbl>
    <w:p w:rsidR="00972C00" w:rsidRPr="00F247CF" w:rsidRDefault="00972C00" w:rsidP="00972C00">
      <w:pPr>
        <w:spacing w:afterLines="50" w:after="156" w:line="440" w:lineRule="exact"/>
        <w:ind w:rightChars="4" w:right="8"/>
        <w:rPr>
          <w:rFonts w:eastAsia="黑体"/>
          <w:sz w:val="30"/>
          <w:szCs w:val="30"/>
        </w:rPr>
      </w:pPr>
    </w:p>
    <w:tbl>
      <w:tblPr>
        <w:tblW w:w="9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3"/>
        <w:gridCol w:w="8357"/>
      </w:tblGrid>
      <w:tr w:rsidR="00972C00" w:rsidRPr="00F247CF" w:rsidTr="009D27C9">
        <w:trPr>
          <w:trHeight w:val="4967"/>
          <w:jc w:val="center"/>
        </w:trPr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lastRenderedPageBreak/>
              <w:t>申</w:t>
            </w:r>
          </w:p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报</w:t>
            </w:r>
          </w:p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高</w:t>
            </w:r>
          </w:p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校</w:t>
            </w:r>
          </w:p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意</w:t>
            </w:r>
          </w:p>
          <w:p w:rsidR="00972C00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 w:hAnsi="仿宋" w:cs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kern w:val="0"/>
                <w:sz w:val="28"/>
                <w:szCs w:val="28"/>
              </w:rPr>
              <w:t>见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72C00" w:rsidRPr="00F247CF" w:rsidRDefault="00972C00" w:rsidP="009D27C9">
            <w:pPr>
              <w:adjustRightIn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beforeLines="50" w:before="156"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247C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      (盖章)</w:t>
            </w:r>
          </w:p>
          <w:p w:rsidR="00972C00" w:rsidRPr="00F247CF" w:rsidRDefault="00972C00" w:rsidP="009D27C9">
            <w:pPr>
              <w:adjustRightInd w:val="0"/>
              <w:spacing w:beforeLines="50" w:before="156" w:line="520" w:lineRule="exact"/>
              <w:ind w:right="480" w:firstLineChars="1650" w:firstLine="462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247C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年    月    日  </w:t>
            </w:r>
          </w:p>
        </w:tc>
      </w:tr>
      <w:tr w:rsidR="00972C00" w:rsidRPr="00F247CF" w:rsidTr="009D27C9">
        <w:trPr>
          <w:trHeight w:val="4851"/>
          <w:jc w:val="center"/>
        </w:trPr>
        <w:tc>
          <w:tcPr>
            <w:tcW w:w="8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72C00" w:rsidRPr="00F247CF" w:rsidRDefault="00972C00" w:rsidP="009D27C9">
            <w:pPr>
              <w:snapToGrid w:val="0"/>
              <w:ind w:rightChars="4" w:right="8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 w:rsidRPr="00F247C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>专家评审意见</w:t>
            </w:r>
          </w:p>
        </w:tc>
        <w:tc>
          <w:tcPr>
            <w:tcW w:w="8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72C00" w:rsidRPr="00F247CF" w:rsidRDefault="00972C00" w:rsidP="009D27C9">
            <w:pPr>
              <w:adjustRightInd w:val="0"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972C00" w:rsidRPr="00F247CF" w:rsidRDefault="00972C00" w:rsidP="009D27C9">
            <w:pPr>
              <w:adjustRightInd w:val="0"/>
              <w:spacing w:beforeLines="50" w:before="156" w:line="520" w:lineRule="exact"/>
              <w:jc w:val="center"/>
              <w:rPr>
                <w:rFonts w:ascii="仿宋_GB2312" w:eastAsia="仿宋_GB2312" w:cs="仿宋_GB2312"/>
                <w:kern w:val="0"/>
                <w:sz w:val="28"/>
                <w:szCs w:val="28"/>
              </w:rPr>
            </w:pPr>
            <w:r w:rsidRPr="00F247C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       (盖章)</w:t>
            </w:r>
          </w:p>
          <w:p w:rsidR="00972C00" w:rsidRPr="00F247CF" w:rsidRDefault="00972C00" w:rsidP="009D27C9">
            <w:pPr>
              <w:tabs>
                <w:tab w:val="left" w:pos="4587"/>
              </w:tabs>
              <w:adjustRightInd w:val="0"/>
              <w:spacing w:before="50" w:line="52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F247CF">
              <w:rPr>
                <w:rFonts w:ascii="仿宋_GB2312" w:eastAsia="仿宋_GB2312" w:cs="仿宋_GB2312" w:hint="eastAsia"/>
                <w:kern w:val="0"/>
                <w:sz w:val="28"/>
                <w:szCs w:val="28"/>
              </w:rPr>
              <w:t xml:space="preserve">                  年     月    日 </w:t>
            </w:r>
          </w:p>
        </w:tc>
      </w:tr>
    </w:tbl>
    <w:p w:rsidR="00972C00" w:rsidRPr="00E40DEF" w:rsidRDefault="00972C00" w:rsidP="00972C00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700D0D" w:rsidRDefault="00700D0D">
      <w:bookmarkStart w:id="0" w:name="_GoBack"/>
      <w:bookmarkEnd w:id="0"/>
    </w:p>
    <w:sectPr w:rsidR="0070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C00"/>
    <w:rsid w:val="00700D0D"/>
    <w:rsid w:val="0097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C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972C0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C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2C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99"/>
    <w:rsid w:val="00972C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78</Words>
  <Characters>450</Characters>
  <Application>Microsoft Office Word</Application>
  <DocSecurity>0</DocSecurity>
  <Lines>3</Lines>
  <Paragraphs>1</Paragraphs>
  <ScaleCrop>false</ScaleCrop>
  <Company>JSJYT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JSJYT User</cp:lastModifiedBy>
  <cp:revision>1</cp:revision>
  <dcterms:created xsi:type="dcterms:W3CDTF">2018-03-26T09:35:00Z</dcterms:created>
  <dcterms:modified xsi:type="dcterms:W3CDTF">2018-03-26T09:35:00Z</dcterms:modified>
</cp:coreProperties>
</file>