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06D1" w:rsidRDefault="00DA06D1" w:rsidP="00DA06D1">
      <w:pPr>
        <w:jc w:val="center"/>
        <w:rPr>
          <w:rFonts w:hint="eastAsia"/>
          <w:b/>
          <w:sz w:val="28"/>
          <w:szCs w:val="28"/>
        </w:rPr>
      </w:pPr>
      <w:r w:rsidRPr="00DA06D1">
        <w:rPr>
          <w:rFonts w:hint="eastAsia"/>
          <w:b/>
          <w:sz w:val="28"/>
          <w:szCs w:val="28"/>
        </w:rPr>
        <w:t>2017</w:t>
      </w:r>
      <w:r w:rsidRPr="00DA06D1">
        <w:rPr>
          <w:rFonts w:hint="eastAsia"/>
          <w:b/>
          <w:sz w:val="28"/>
          <w:szCs w:val="28"/>
        </w:rPr>
        <w:t>年度中检项目负责人名单</w:t>
      </w:r>
    </w:p>
    <w:p w:rsidR="00DA06D1" w:rsidRDefault="00DA06D1" w:rsidP="00DA06D1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A06D1">
        <w:rPr>
          <w:rFonts w:hint="eastAsia"/>
          <w:sz w:val="28"/>
          <w:szCs w:val="28"/>
        </w:rPr>
        <w:t>季月</w:t>
      </w:r>
      <w:r w:rsidRPr="00DA06D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A06D1">
        <w:rPr>
          <w:rFonts w:hint="eastAsia"/>
          <w:sz w:val="28"/>
          <w:szCs w:val="28"/>
        </w:rPr>
        <w:t xml:space="preserve"> 2.</w:t>
      </w:r>
      <w:r w:rsidRPr="00DA06D1">
        <w:rPr>
          <w:rFonts w:hint="eastAsia"/>
          <w:sz w:val="28"/>
          <w:szCs w:val="28"/>
        </w:rPr>
        <w:t>王化起</w:t>
      </w:r>
      <w:r w:rsidRPr="00DA06D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A06D1">
        <w:rPr>
          <w:rFonts w:hint="eastAsia"/>
          <w:sz w:val="28"/>
          <w:szCs w:val="28"/>
        </w:rPr>
        <w:t xml:space="preserve"> 3.</w:t>
      </w:r>
      <w:r w:rsidRPr="00DA06D1">
        <w:rPr>
          <w:rFonts w:hint="eastAsia"/>
          <w:sz w:val="28"/>
          <w:szCs w:val="28"/>
        </w:rPr>
        <w:t>邓慧华</w:t>
      </w:r>
      <w:r w:rsidRPr="00DA06D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A06D1">
        <w:rPr>
          <w:rFonts w:hint="eastAsia"/>
          <w:sz w:val="28"/>
          <w:szCs w:val="28"/>
        </w:rPr>
        <w:t xml:space="preserve"> 4.</w:t>
      </w:r>
      <w:r w:rsidRPr="00DA06D1">
        <w:rPr>
          <w:rFonts w:hint="eastAsia"/>
          <w:sz w:val="28"/>
          <w:szCs w:val="28"/>
        </w:rPr>
        <w:t>陈硕</w:t>
      </w:r>
      <w:r w:rsidRPr="00DA06D1">
        <w:rPr>
          <w:rFonts w:hint="eastAsia"/>
          <w:sz w:val="28"/>
          <w:szCs w:val="28"/>
        </w:rPr>
        <w:t xml:space="preserve"> </w:t>
      </w:r>
    </w:p>
    <w:p w:rsidR="00DA06D1" w:rsidRPr="00DA06D1" w:rsidRDefault="00DA06D1" w:rsidP="00DA06D1">
      <w:pPr>
        <w:rPr>
          <w:rFonts w:hint="eastAsia"/>
          <w:sz w:val="28"/>
          <w:szCs w:val="28"/>
        </w:rPr>
      </w:pPr>
      <w:r w:rsidRPr="00DA06D1">
        <w:rPr>
          <w:rFonts w:hint="eastAsia"/>
          <w:sz w:val="28"/>
          <w:szCs w:val="28"/>
        </w:rPr>
        <w:t>5.</w:t>
      </w:r>
      <w:r w:rsidRPr="00DA06D1">
        <w:rPr>
          <w:rFonts w:hint="eastAsia"/>
          <w:sz w:val="28"/>
          <w:szCs w:val="28"/>
        </w:rPr>
        <w:t>翁寒冰</w:t>
      </w:r>
      <w:r w:rsidRPr="00DA06D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DA06D1">
        <w:rPr>
          <w:rFonts w:hint="eastAsia"/>
          <w:sz w:val="28"/>
          <w:szCs w:val="28"/>
        </w:rPr>
        <w:t>6.</w:t>
      </w:r>
      <w:r w:rsidRPr="00DA06D1">
        <w:rPr>
          <w:rFonts w:hint="eastAsia"/>
          <w:sz w:val="28"/>
          <w:szCs w:val="28"/>
        </w:rPr>
        <w:t>周晓露</w:t>
      </w:r>
      <w:r w:rsidRPr="00DA06D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A06D1">
        <w:rPr>
          <w:rFonts w:hint="eastAsia"/>
          <w:sz w:val="28"/>
          <w:szCs w:val="28"/>
        </w:rPr>
        <w:t xml:space="preserve"> 7.</w:t>
      </w:r>
      <w:r w:rsidRPr="00DA06D1">
        <w:rPr>
          <w:rFonts w:hint="eastAsia"/>
          <w:sz w:val="28"/>
          <w:szCs w:val="28"/>
        </w:rPr>
        <w:t>汪敏达</w:t>
      </w:r>
      <w:r w:rsidRPr="00DA06D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A06D1">
        <w:rPr>
          <w:rFonts w:hint="eastAsia"/>
          <w:sz w:val="28"/>
          <w:szCs w:val="28"/>
        </w:rPr>
        <w:t xml:space="preserve"> 8.</w:t>
      </w:r>
      <w:r w:rsidRPr="00DA06D1">
        <w:rPr>
          <w:rFonts w:hint="eastAsia"/>
          <w:sz w:val="28"/>
          <w:szCs w:val="28"/>
        </w:rPr>
        <w:t>陈丰龙</w:t>
      </w:r>
    </w:p>
    <w:p w:rsidR="00DA06D1" w:rsidRPr="00DA06D1" w:rsidRDefault="00DA06D1" w:rsidP="00DA06D1">
      <w:pPr>
        <w:rPr>
          <w:rFonts w:hint="eastAsia"/>
          <w:sz w:val="28"/>
          <w:szCs w:val="28"/>
        </w:rPr>
      </w:pPr>
    </w:p>
    <w:p w:rsidR="00DA06D1" w:rsidRPr="00DA06D1" w:rsidRDefault="00DA06D1" w:rsidP="00DA06D1">
      <w:pPr>
        <w:jc w:val="center"/>
        <w:rPr>
          <w:rFonts w:hint="eastAsia"/>
          <w:b/>
          <w:sz w:val="28"/>
          <w:szCs w:val="28"/>
        </w:rPr>
      </w:pPr>
      <w:r w:rsidRPr="00DA06D1">
        <w:rPr>
          <w:rFonts w:hint="eastAsia"/>
          <w:b/>
          <w:sz w:val="28"/>
          <w:szCs w:val="28"/>
        </w:rPr>
        <w:t>2017</w:t>
      </w:r>
      <w:r w:rsidRPr="00DA06D1">
        <w:rPr>
          <w:rFonts w:hint="eastAsia"/>
          <w:b/>
          <w:sz w:val="28"/>
          <w:szCs w:val="28"/>
        </w:rPr>
        <w:t>年清理项目负责人名单</w:t>
      </w:r>
    </w:p>
    <w:p w:rsidR="000135CD" w:rsidRDefault="00DA06D1" w:rsidP="00DA06D1">
      <w:pPr>
        <w:rPr>
          <w:rFonts w:hint="eastAsia"/>
          <w:sz w:val="28"/>
          <w:szCs w:val="28"/>
        </w:rPr>
      </w:pPr>
      <w:r w:rsidRPr="00DA06D1">
        <w:rPr>
          <w:rFonts w:hint="eastAsia"/>
          <w:sz w:val="28"/>
          <w:szCs w:val="28"/>
        </w:rPr>
        <w:t>1.</w:t>
      </w:r>
      <w:r w:rsidRPr="00DA06D1">
        <w:rPr>
          <w:rFonts w:hint="eastAsia"/>
          <w:sz w:val="28"/>
          <w:szCs w:val="28"/>
        </w:rPr>
        <w:t>吴兰香（</w:t>
      </w:r>
      <w:r w:rsidR="000135CD">
        <w:rPr>
          <w:rFonts w:hint="eastAsia"/>
          <w:sz w:val="28"/>
          <w:szCs w:val="28"/>
        </w:rPr>
        <w:t>系列论文</w:t>
      </w:r>
      <w:r w:rsidRPr="00DA06D1">
        <w:rPr>
          <w:rFonts w:hint="eastAsia"/>
          <w:sz w:val="28"/>
          <w:szCs w:val="28"/>
        </w:rPr>
        <w:t>）</w:t>
      </w:r>
      <w:r w:rsidR="000135CD">
        <w:rPr>
          <w:rFonts w:hint="eastAsia"/>
          <w:sz w:val="28"/>
          <w:szCs w:val="28"/>
        </w:rPr>
        <w:t xml:space="preserve">    </w:t>
      </w:r>
      <w:r w:rsidRPr="00DA06D1">
        <w:rPr>
          <w:rFonts w:hint="eastAsia"/>
          <w:sz w:val="28"/>
          <w:szCs w:val="28"/>
        </w:rPr>
        <w:t>2.</w:t>
      </w:r>
      <w:r w:rsidRPr="00DA06D1">
        <w:rPr>
          <w:rFonts w:hint="eastAsia"/>
          <w:sz w:val="28"/>
          <w:szCs w:val="28"/>
        </w:rPr>
        <w:t>周路路</w:t>
      </w:r>
      <w:r w:rsidR="000135CD">
        <w:rPr>
          <w:rFonts w:hint="eastAsia"/>
          <w:sz w:val="28"/>
          <w:szCs w:val="28"/>
        </w:rPr>
        <w:t>（系列论文）</w:t>
      </w:r>
    </w:p>
    <w:p w:rsidR="000135CD" w:rsidRDefault="00DA06D1" w:rsidP="00DA06D1">
      <w:pPr>
        <w:rPr>
          <w:rFonts w:hint="eastAsia"/>
          <w:sz w:val="28"/>
          <w:szCs w:val="28"/>
        </w:rPr>
      </w:pPr>
      <w:r w:rsidRPr="00DA06D1">
        <w:rPr>
          <w:rFonts w:hint="eastAsia"/>
          <w:sz w:val="28"/>
          <w:szCs w:val="28"/>
        </w:rPr>
        <w:t>3.</w:t>
      </w:r>
      <w:r w:rsidRPr="00DA06D1">
        <w:rPr>
          <w:rFonts w:hint="eastAsia"/>
          <w:sz w:val="28"/>
          <w:szCs w:val="28"/>
        </w:rPr>
        <w:t>孙迎联</w:t>
      </w:r>
      <w:r w:rsidR="000135CD">
        <w:rPr>
          <w:rFonts w:hint="eastAsia"/>
          <w:sz w:val="28"/>
          <w:szCs w:val="28"/>
        </w:rPr>
        <w:t>（系列论文）</w:t>
      </w:r>
      <w:r w:rsidR="000135CD">
        <w:rPr>
          <w:rFonts w:hint="eastAsia"/>
          <w:sz w:val="28"/>
          <w:szCs w:val="28"/>
        </w:rPr>
        <w:t xml:space="preserve">  </w:t>
      </w:r>
      <w:r w:rsidRPr="00DA06D1">
        <w:rPr>
          <w:rFonts w:hint="eastAsia"/>
          <w:sz w:val="28"/>
          <w:szCs w:val="28"/>
        </w:rPr>
        <w:t xml:space="preserve">  4.</w:t>
      </w:r>
      <w:r w:rsidRPr="00DA06D1">
        <w:rPr>
          <w:rFonts w:hint="eastAsia"/>
          <w:sz w:val="28"/>
          <w:szCs w:val="28"/>
        </w:rPr>
        <w:t>高照明</w:t>
      </w:r>
      <w:r w:rsidR="000135CD">
        <w:rPr>
          <w:rFonts w:hint="eastAsia"/>
          <w:sz w:val="28"/>
          <w:szCs w:val="28"/>
        </w:rPr>
        <w:t>（著作）</w:t>
      </w:r>
    </w:p>
    <w:p w:rsidR="00D72C85" w:rsidRDefault="00DA06D1" w:rsidP="00DA06D1">
      <w:pPr>
        <w:rPr>
          <w:rFonts w:hint="eastAsia"/>
          <w:sz w:val="28"/>
          <w:szCs w:val="28"/>
        </w:rPr>
      </w:pPr>
      <w:r w:rsidRPr="00DA06D1">
        <w:rPr>
          <w:rFonts w:hint="eastAsia"/>
          <w:sz w:val="28"/>
          <w:szCs w:val="28"/>
        </w:rPr>
        <w:t>5.</w:t>
      </w:r>
      <w:r w:rsidRPr="00DA06D1">
        <w:rPr>
          <w:rFonts w:hint="eastAsia"/>
          <w:sz w:val="28"/>
          <w:szCs w:val="28"/>
        </w:rPr>
        <w:t>朱鹏飞（易波）</w:t>
      </w:r>
      <w:r w:rsidR="000135CD">
        <w:rPr>
          <w:rFonts w:hint="eastAsia"/>
          <w:sz w:val="28"/>
          <w:szCs w:val="28"/>
        </w:rPr>
        <w:t>（研究报告、论文）</w:t>
      </w:r>
    </w:p>
    <w:p w:rsidR="00D72C85" w:rsidRDefault="00D72C85" w:rsidP="00DA06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何玉梅</w:t>
      </w:r>
    </w:p>
    <w:p w:rsidR="00E444EF" w:rsidRDefault="00E444EF" w:rsidP="00DA06D1">
      <w:pPr>
        <w:rPr>
          <w:rFonts w:hint="eastAsia"/>
          <w:sz w:val="28"/>
          <w:szCs w:val="28"/>
        </w:rPr>
      </w:pPr>
    </w:p>
    <w:p w:rsidR="00E444EF" w:rsidRDefault="00E444EF" w:rsidP="00DA06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</w:p>
    <w:p w:rsidR="00E444EF" w:rsidRDefault="00127D43" w:rsidP="00E444E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E444EF">
        <w:rPr>
          <w:rFonts w:hint="eastAsia"/>
          <w:sz w:val="28"/>
          <w:szCs w:val="28"/>
        </w:rPr>
        <w:t>今年清理项目范围为</w:t>
      </w:r>
      <w:r w:rsidR="00E444EF">
        <w:rPr>
          <w:rFonts w:hint="eastAsia"/>
          <w:sz w:val="28"/>
          <w:szCs w:val="28"/>
        </w:rPr>
        <w:t>2012</w:t>
      </w:r>
      <w:r w:rsidR="00E444EF">
        <w:rPr>
          <w:rFonts w:hint="eastAsia"/>
          <w:sz w:val="28"/>
          <w:szCs w:val="28"/>
        </w:rPr>
        <w:t>年立项项目，</w:t>
      </w:r>
      <w:r w:rsidR="00E444EF">
        <w:rPr>
          <w:rFonts w:hint="eastAsia"/>
          <w:sz w:val="28"/>
          <w:szCs w:val="28"/>
        </w:rPr>
        <w:t>2013</w:t>
      </w:r>
      <w:r w:rsidR="00E444EF">
        <w:rPr>
          <w:rFonts w:hint="eastAsia"/>
          <w:sz w:val="28"/>
          <w:szCs w:val="28"/>
        </w:rPr>
        <w:t>年立项项目将列入</w:t>
      </w:r>
      <w:r w:rsidR="00E444EF">
        <w:rPr>
          <w:rFonts w:hint="eastAsia"/>
          <w:sz w:val="28"/>
          <w:szCs w:val="28"/>
        </w:rPr>
        <w:t>2018</w:t>
      </w:r>
      <w:r w:rsidR="00E444EF">
        <w:rPr>
          <w:rFonts w:hint="eastAsia"/>
          <w:sz w:val="28"/>
          <w:szCs w:val="28"/>
        </w:rPr>
        <w:t>年清理范围，相关项目负责人请抓紧完成研究任务。</w:t>
      </w:r>
    </w:p>
    <w:p w:rsidR="00E444EF" w:rsidRDefault="00127D43" w:rsidP="00E444E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E444EF">
        <w:rPr>
          <w:rFonts w:hint="eastAsia"/>
          <w:sz w:val="28"/>
          <w:szCs w:val="28"/>
        </w:rPr>
        <w:t>2013</w:t>
      </w:r>
      <w:r w:rsidR="00E444EF">
        <w:rPr>
          <w:rFonts w:hint="eastAsia"/>
          <w:sz w:val="28"/>
          <w:szCs w:val="28"/>
        </w:rPr>
        <w:t>年以后所有通过了中期检查的项目，完成约定任务后可随时申请结项。符合免鉴定条件的可申请免鉴定结项，不符合免鉴定的，可由</w:t>
      </w:r>
      <w:r w:rsidR="00E444EF">
        <w:rPr>
          <w:rFonts w:hint="eastAsia"/>
          <w:sz w:val="28"/>
          <w:szCs w:val="28"/>
        </w:rPr>
        <w:t>5</w:t>
      </w:r>
      <w:r w:rsidR="00E444EF">
        <w:rPr>
          <w:rFonts w:hint="eastAsia"/>
          <w:sz w:val="28"/>
          <w:szCs w:val="28"/>
        </w:rPr>
        <w:t>名同行正高专家进行成果鉴定后</w:t>
      </w:r>
      <w:r w:rsidR="00F26D7F">
        <w:rPr>
          <w:rFonts w:hint="eastAsia"/>
          <w:sz w:val="28"/>
          <w:szCs w:val="28"/>
        </w:rPr>
        <w:t>，根据专家鉴定意见</w:t>
      </w:r>
      <w:r w:rsidR="00E444EF">
        <w:rPr>
          <w:rFonts w:hint="eastAsia"/>
          <w:sz w:val="28"/>
          <w:szCs w:val="28"/>
        </w:rPr>
        <w:t>申请结项。</w:t>
      </w:r>
    </w:p>
    <w:p w:rsidR="00127D43" w:rsidRPr="00DA06D1" w:rsidRDefault="00127D43" w:rsidP="00E44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变更事项均在教育部网站中后期管理系统填写提交，教育部批复结果也在该系统中查询。未获同意批复的，执行原申请书约定。</w:t>
      </w:r>
    </w:p>
    <w:sectPr w:rsidR="00127D43" w:rsidRPr="00DA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B7" w:rsidRDefault="004E26B7" w:rsidP="00DA06D1">
      <w:r>
        <w:separator/>
      </w:r>
    </w:p>
  </w:endnote>
  <w:endnote w:type="continuationSeparator" w:id="1">
    <w:p w:rsidR="004E26B7" w:rsidRDefault="004E26B7" w:rsidP="00DA0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B7" w:rsidRDefault="004E26B7" w:rsidP="00DA06D1">
      <w:r>
        <w:separator/>
      </w:r>
    </w:p>
  </w:footnote>
  <w:footnote w:type="continuationSeparator" w:id="1">
    <w:p w:rsidR="004E26B7" w:rsidRDefault="004E26B7" w:rsidP="00DA0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BF7"/>
    <w:multiLevelType w:val="hybridMultilevel"/>
    <w:tmpl w:val="B950B39A"/>
    <w:lvl w:ilvl="0" w:tplc="1194B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6D1"/>
    <w:rsid w:val="000135CD"/>
    <w:rsid w:val="00127D43"/>
    <w:rsid w:val="004E26B7"/>
    <w:rsid w:val="00D72C85"/>
    <w:rsid w:val="00DA06D1"/>
    <w:rsid w:val="00E444EF"/>
    <w:rsid w:val="00F2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6D1"/>
    <w:rPr>
      <w:sz w:val="18"/>
      <w:szCs w:val="18"/>
    </w:rPr>
  </w:style>
  <w:style w:type="paragraph" w:styleId="a5">
    <w:name w:val="List Paragraph"/>
    <w:basedOn w:val="a"/>
    <w:uiPriority w:val="34"/>
    <w:qFormat/>
    <w:rsid w:val="00DA06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2017-06-22T02:49:00Z</dcterms:created>
  <dcterms:modified xsi:type="dcterms:W3CDTF">2017-06-22T03:24:00Z</dcterms:modified>
</cp:coreProperties>
</file>