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附件</w:t>
      </w:r>
      <w:r>
        <w:rPr>
          <w:rFonts w:ascii="Times New Roman" w:hAnsi="Times New Roman" w:eastAsia="方正黑体简体"/>
          <w:sz w:val="34"/>
          <w:szCs w:val="34"/>
        </w:rPr>
        <w:t>2</w:t>
      </w:r>
    </w:p>
    <w:tbl>
      <w:tblPr>
        <w:tblStyle w:val="7"/>
        <w:tblpPr w:leftFromText="180" w:rightFromText="180" w:vertAnchor="text" w:horzAnchor="margin" w:tblpXSpec="right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编   号</w:t>
            </w:r>
          </w:p>
        </w:tc>
        <w:tc>
          <w:tcPr>
            <w:tcW w:w="2730" w:type="dxa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</w:tbl>
    <w:p>
      <w:pPr>
        <w:pStyle w:val="9"/>
        <w:widowControl w:val="0"/>
        <w:adjustRightInd w:val="0"/>
        <w:snapToGrid w:val="0"/>
        <w:spacing w:before="0" w:beforeAutospacing="0" w:after="0" w:afterAutospacing="0" w:line="580" w:lineRule="exact"/>
        <w:jc w:val="both"/>
        <w:rPr>
          <w:rFonts w:ascii="Times New Roman" w:hAnsi="Times New Roman" w:eastAsia="方正黑体简体"/>
          <w:color w:val="000000"/>
          <w:kern w:val="2"/>
          <w:sz w:val="34"/>
          <w:szCs w:val="34"/>
        </w:rPr>
      </w:pPr>
    </w:p>
    <w:p>
      <w:pPr>
        <w:adjustRightInd w:val="0"/>
        <w:snapToGrid w:val="0"/>
        <w:spacing w:line="6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江苏省社科应用研究精品工程</w:t>
      </w: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ascii="Times New Roman" w:hAnsi="Times New Roman" w:eastAsia="方正小标宋_GBK"/>
          <w:sz w:val="52"/>
          <w:szCs w:val="52"/>
        </w:rPr>
        <w:t>涉外涉港澳专项课题（</w:t>
      </w:r>
      <w:r>
        <w:rPr>
          <w:rFonts w:hint="eastAsia" w:ascii="Times New Roman" w:hAnsi="Times New Roman" w:eastAsia="方正小标宋_GBK"/>
          <w:sz w:val="52"/>
          <w:szCs w:val="52"/>
          <w:lang w:val="en-US" w:eastAsia="zh-CN"/>
        </w:rPr>
        <w:t>2022</w:t>
      </w:r>
      <w:r>
        <w:rPr>
          <w:rFonts w:ascii="Times New Roman" w:hAnsi="Times New Roman" w:eastAsia="方正小标宋_GBK"/>
          <w:sz w:val="52"/>
          <w:szCs w:val="52"/>
        </w:rPr>
        <w:t>）年度</w:t>
      </w:r>
    </w:p>
    <w:p>
      <w:pPr>
        <w:pStyle w:val="3"/>
        <w:spacing w:line="600" w:lineRule="exact"/>
        <w:jc w:val="center"/>
        <w:rPr>
          <w:rFonts w:ascii="Times New Roman" w:hAnsi="Times New Roman" w:eastAsia="方正小标宋简体"/>
          <w:color w:val="000000"/>
          <w:spacing w:val="80"/>
          <w:sz w:val="72"/>
          <w:szCs w:val="72"/>
        </w:rPr>
      </w:pPr>
    </w:p>
    <w:p>
      <w:pPr>
        <w:pStyle w:val="3"/>
        <w:spacing w:line="800" w:lineRule="exact"/>
        <w:jc w:val="center"/>
        <w:rPr>
          <w:rFonts w:ascii="Times New Roman" w:hAnsi="Times New Roman" w:eastAsia="方正小标宋_GBK"/>
          <w:color w:val="000000"/>
          <w:spacing w:val="80"/>
          <w:sz w:val="72"/>
          <w:szCs w:val="72"/>
        </w:rPr>
      </w:pPr>
      <w:r>
        <w:rPr>
          <w:rFonts w:ascii="Times New Roman" w:hAnsi="Times New Roman" w:eastAsia="方正小标宋_GBK"/>
          <w:color w:val="000000"/>
          <w:spacing w:val="80"/>
          <w:sz w:val="72"/>
          <w:szCs w:val="72"/>
        </w:rPr>
        <w:t>申 请</w:t>
      </w:r>
      <w:bookmarkStart w:id="0" w:name="_GoBack"/>
      <w:bookmarkEnd w:id="0"/>
      <w:r>
        <w:rPr>
          <w:rFonts w:ascii="Times New Roman" w:hAnsi="Times New Roman" w:eastAsia="方正小标宋_GBK"/>
          <w:color w:val="000000"/>
          <w:spacing w:val="80"/>
          <w:sz w:val="72"/>
          <w:szCs w:val="72"/>
        </w:rPr>
        <w:t xml:space="preserve"> 书</w:t>
      </w:r>
    </w:p>
    <w:p>
      <w:pPr>
        <w:pStyle w:val="3"/>
        <w:spacing w:line="600" w:lineRule="exact"/>
        <w:rPr>
          <w:rFonts w:ascii="Times New Roman" w:hAnsi="Times New Roman"/>
          <w:color w:val="000000"/>
        </w:rPr>
      </w:pPr>
    </w:p>
    <w:p>
      <w:pPr>
        <w:pStyle w:val="3"/>
        <w:spacing w:line="920" w:lineRule="exact"/>
        <w:ind w:firstLine="840" w:firstLineChars="20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hint="eastAsia" w:ascii="Times New Roman" w:hAnsi="Times New Roman" w:eastAsia="方正小标宋简体"/>
          <w:bCs/>
          <w:spacing w:val="60"/>
          <w:sz w:val="30"/>
          <w:szCs w:val="30"/>
        </w:rPr>
        <w:t>选题来源</w:t>
      </w:r>
      <w:r>
        <w:rPr>
          <w:rFonts w:ascii="Times New Roman" w:hAnsi="Times New Roman"/>
          <w:u w:val="single"/>
        </w:rPr>
        <w:t xml:space="preserve">　　　　　　　　　　　　　                  　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/>
          <w:bCs/>
          <w:w w:val="101"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项目名</w:t>
      </w:r>
      <w:r>
        <w:rPr>
          <w:rFonts w:ascii="Times New Roman" w:hAnsi="Times New Roman" w:eastAsia="方正小标宋简体"/>
          <w:bCs/>
          <w:sz w:val="30"/>
          <w:szCs w:val="30"/>
        </w:rPr>
        <w:t>称</w:t>
      </w:r>
      <w:r>
        <w:rPr>
          <w:rFonts w:ascii="Times New Roman" w:hAnsi="Times New Roman"/>
          <w:u w:val="single"/>
        </w:rPr>
        <w:t xml:space="preserve">　　　　　　　　　　　　　                  　 </w:t>
      </w:r>
    </w:p>
    <w:p>
      <w:pPr>
        <w:pStyle w:val="3"/>
        <w:spacing w:line="920" w:lineRule="exact"/>
        <w:ind w:firstLine="909" w:firstLineChars="300"/>
        <w:rPr>
          <w:rFonts w:ascii="Times New Roman" w:hAnsi="Times New Roman" w:eastAsia="方正小标宋简体"/>
          <w:bCs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w w:val="101"/>
          <w:sz w:val="30"/>
          <w:szCs w:val="30"/>
        </w:rPr>
        <w:t>项目负责人</w:t>
      </w:r>
      <w:r>
        <w:rPr>
          <w:rFonts w:ascii="Times New Roman" w:hAnsi="Times New Roman"/>
          <w:u w:val="single"/>
        </w:rPr>
        <w:t xml:space="preserve">　　　　　　　　　　　　　                  　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 w:eastAsia="方正小标宋简体"/>
          <w:bCs/>
          <w:sz w:val="30"/>
          <w:szCs w:val="30"/>
          <w:u w:val="single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工作单</w:t>
      </w:r>
      <w:r>
        <w:rPr>
          <w:rFonts w:ascii="Times New Roman" w:hAnsi="Times New Roman" w:eastAsia="方正小标宋简体"/>
          <w:bCs/>
          <w:sz w:val="30"/>
          <w:szCs w:val="30"/>
        </w:rPr>
        <w:t>位</w:t>
      </w:r>
      <w:r>
        <w:rPr>
          <w:rFonts w:ascii="Times New Roman" w:hAnsi="Times New Roman"/>
          <w:u w:val="single"/>
        </w:rPr>
        <w:t xml:space="preserve">　　　　　　　　　　　　　                  　 </w:t>
      </w:r>
    </w:p>
    <w:p>
      <w:pPr>
        <w:pStyle w:val="3"/>
        <w:spacing w:line="920" w:lineRule="exact"/>
        <w:ind w:firstLine="8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小标宋简体"/>
          <w:bCs/>
          <w:spacing w:val="60"/>
          <w:sz w:val="30"/>
          <w:szCs w:val="30"/>
        </w:rPr>
        <w:t>填表日</w:t>
      </w:r>
      <w:r>
        <w:rPr>
          <w:rFonts w:ascii="Times New Roman" w:hAnsi="Times New Roman" w:eastAsia="方正小标宋简体"/>
          <w:bCs/>
          <w:sz w:val="30"/>
          <w:szCs w:val="30"/>
        </w:rPr>
        <w:t>期</w:t>
      </w:r>
      <w:r>
        <w:rPr>
          <w:rFonts w:ascii="Times New Roman" w:hAnsi="Times New Roman"/>
          <w:u w:val="single"/>
        </w:rPr>
        <w:t>　　　　　　　　　　　　　                  　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</w:p>
    <w:p>
      <w:pPr>
        <w:pStyle w:val="3"/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pStyle w:val="3"/>
        <w:spacing w:line="600" w:lineRule="exact"/>
        <w:jc w:val="center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江苏省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人民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政府外事办公室</w:t>
      </w:r>
    </w:p>
    <w:p>
      <w:pPr>
        <w:pStyle w:val="3"/>
        <w:spacing w:line="600" w:lineRule="exact"/>
        <w:jc w:val="center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江苏省哲学社会科学界联合会制</w:t>
      </w:r>
    </w:p>
    <w:p>
      <w:pPr>
        <w:spacing w:line="600" w:lineRule="exact"/>
        <w:jc w:val="center"/>
        <w:rPr>
          <w:rFonts w:ascii="Times New Roman" w:hAnsi="Times New Roman" w:eastAsia="方正仿宋_GBK"/>
          <w:bCs/>
          <w:color w:val="000000"/>
          <w:sz w:val="32"/>
          <w:szCs w:val="32"/>
        </w:rPr>
      </w:pPr>
      <w:r>
        <w:rPr>
          <w:rFonts w:ascii="Times New Roman" w:hAnsi="Times New Roman" w:eastAsia="方正仿宋_GBK"/>
          <w:bCs/>
          <w:color w:val="000000"/>
          <w:sz w:val="32"/>
          <w:szCs w:val="32"/>
        </w:rPr>
        <w:t xml:space="preserve"> 2022年</w:t>
      </w:r>
      <w:r>
        <w:rPr>
          <w:rFonts w:hint="eastAsia" w:ascii="Times New Roman" w:hAnsi="Times New Roman" w:eastAsia="方正仿宋_GBK"/>
          <w:bCs/>
          <w:color w:val="000000"/>
          <w:sz w:val="32"/>
          <w:szCs w:val="32"/>
        </w:rPr>
        <w:t>10</w:t>
      </w:r>
      <w:r>
        <w:rPr>
          <w:rFonts w:ascii="Times New Roman" w:hAnsi="Times New Roman" w:eastAsia="方正仿宋_GBK"/>
          <w:bCs/>
          <w:color w:val="000000"/>
          <w:sz w:val="32"/>
          <w:szCs w:val="32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34"/>
          <w:szCs w:val="34"/>
        </w:rPr>
        <w:br w:type="page"/>
      </w:r>
      <w:r>
        <w:rPr>
          <w:rFonts w:ascii="Times New Roman" w:hAnsi="Times New Roman" w:eastAsia="黑体"/>
          <w:sz w:val="28"/>
          <w:szCs w:val="28"/>
        </w:rPr>
        <w:t>填表说明及注意事项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选题来源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一栏，填写课题指南编号。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二、经费预算根据江苏省哲学社会科学建设专项资金管理办法编制，经费管理单位的开户银行信息为必填信息。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三、申请书一律用计算机填写，一式一份，A4纸双面打印装订。</w:t>
      </w:r>
    </w:p>
    <w:p>
      <w:pPr>
        <w:spacing w:line="360" w:lineRule="auto"/>
        <w:ind w:firstLine="5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四、课题设计论证请严格按照申请书要求填写，如不符合填写要求，形式审查不予通过。项目申报受理截止日期为</w:t>
      </w:r>
      <w:r>
        <w:rPr>
          <w:rFonts w:hint="eastAsia"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11</w:t>
      </w:r>
      <w:r>
        <w:rPr>
          <w:rFonts w:ascii="Times New Roman" w:hAnsi="Times New Roman"/>
          <w:sz w:val="24"/>
        </w:rPr>
        <w:t>日，逾期不予受理。</w:t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申请者的承诺：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本人对填写的各项内容真实性、完整性、有效性和合法性直接负责，恪守学术规范和科研诚信，保证无知识产权争议、重复申报、提供虚假信息等科研失范行为，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</w:p>
    <w:p>
      <w:pPr>
        <w:spacing w:line="360" w:lineRule="auto"/>
        <w:ind w:firstLine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申 请 者（签字）：</w:t>
      </w:r>
    </w:p>
    <w:p>
      <w:pPr>
        <w:spacing w:line="360" w:lineRule="auto"/>
        <w:ind w:left="5098" w:leftChars="199" w:hanging="4680" w:hangingChars="1950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年   月   日</w:t>
      </w: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eastAsia="黑体"/>
          <w:sz w:val="28"/>
          <w:szCs w:val="28"/>
        </w:rPr>
        <w:t>工作单位意见</w:t>
      </w:r>
      <w:r>
        <w:rPr>
          <w:rFonts w:ascii="Times New Roman" w:hAnsi="Times New Roman"/>
          <w:sz w:val="28"/>
          <w:szCs w:val="28"/>
        </w:rPr>
        <w:t>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供必要的支持，加强经费使用监督和管理，保证专款专用。若发生上述失信行为，本单位将积极配合调查，追究相关人员责任，并按照有关规定承担相关责任。 </w:t>
      </w:r>
    </w:p>
    <w:p>
      <w:pPr>
        <w:spacing w:line="360" w:lineRule="auto"/>
        <w:ind w:right="420" w:firstLine="4320" w:firstLineChars="1800"/>
        <w:rPr>
          <w:rFonts w:ascii="Times New Roman" w:hAnsi="Times New Roman"/>
          <w:sz w:val="24"/>
        </w:rPr>
      </w:pPr>
    </w:p>
    <w:p>
      <w:pPr>
        <w:spacing w:line="360" w:lineRule="auto"/>
        <w:ind w:right="420" w:firstLine="4320" w:firstLineChars="18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  位  公  章：</w:t>
      </w:r>
    </w:p>
    <w:p>
      <w:pPr>
        <w:spacing w:line="360" w:lineRule="auto"/>
        <w:ind w:firstLine="5400" w:firstLineChars="2250"/>
        <w:jc w:val="center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年   月   日</w:t>
      </w:r>
      <w:r>
        <w:rPr>
          <w:rFonts w:ascii="Times New Roman" w:hAnsi="Times New Roman"/>
        </w:rPr>
        <w:t xml:space="preserve">        </w:t>
      </w: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一、课题组成员基本情况</w:t>
      </w:r>
    </w:p>
    <w:tbl>
      <w:tblPr>
        <w:tblStyle w:val="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邮政编码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3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9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项目负责人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主要科研及工作经历、调研报告、 领导批示及参与决策部门工作情况等</w:t>
            </w:r>
          </w:p>
        </w:tc>
        <w:tc>
          <w:tcPr>
            <w:tcW w:w="74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87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二、课题设计论证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1．研究</w:t>
            </w:r>
            <w:r>
              <w:rPr>
                <w:rFonts w:hint="eastAsia" w:ascii="Times New Roman" w:hAnsi="Times New Roman"/>
                <w:b/>
                <w:bCs/>
              </w:rPr>
              <w:t>基础</w:t>
            </w:r>
            <w:r>
              <w:rPr>
                <w:rFonts w:ascii="Times New Roman" w:hAnsi="Times New Roman"/>
                <w:b/>
                <w:bCs/>
              </w:rPr>
              <w:t>：</w:t>
            </w:r>
            <w:r>
              <w:rPr>
                <w:rFonts w:hint="eastAsia" w:ascii="Times New Roman" w:hAnsi="Times New Roman"/>
              </w:rPr>
              <w:t>课题组前期研究资源、相关代表性研究成果及社会评价、掌握的数据案例资料等。</w:t>
            </w: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00字以内）</w:t>
            </w: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pacing w:before="156" w:beforeLines="50"/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2．研究内容</w:t>
            </w:r>
            <w:r>
              <w:rPr>
                <w:rFonts w:ascii="Times New Roman" w:hAnsi="Times New Roman"/>
              </w:rPr>
              <w:t>：本课题研究框架和基本内容，分析阐述研究对象、关键问题、主要观点、重点难点等</w:t>
            </w:r>
            <w:r>
              <w:rPr>
                <w:rFonts w:hint="eastAsia" w:ascii="Times New Roman" w:hAnsi="Times New Roman"/>
              </w:rPr>
              <w:t>。</w:t>
            </w:r>
            <w:r>
              <w:rPr>
                <w:rFonts w:ascii="Times New Roman" w:hAnsi="Times New Roman"/>
              </w:rPr>
              <w:t>（1200字以内）</w:t>
            </w: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ind w:firstLine="210" w:firstLineChars="100"/>
              <w:rPr>
                <w:rFonts w:ascii="Times New Roman" w:hAnsi="Times New Roman"/>
              </w:rPr>
            </w:pPr>
          </w:p>
          <w:p>
            <w:pPr>
              <w:snapToGrid w:val="0"/>
              <w:spacing w:before="5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思路方法</w:t>
            </w:r>
            <w:r>
              <w:rPr>
                <w:rFonts w:ascii="Times New Roman" w:hAnsi="Times New Roman"/>
              </w:rPr>
              <w:t>：本课题研究的基本思路、具体方法、预期目标、阶段性计划等。（500字以内）</w:t>
            </w: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4.创新之处：</w:t>
            </w:r>
            <w:r>
              <w:rPr>
                <w:rFonts w:ascii="Times New Roman" w:hAnsi="Times New Roman"/>
              </w:rPr>
              <w:t>本课题研究的理论或实践创新、预期对策建议价值。（500字以内）</w:t>
            </w: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  <w:p>
            <w:pPr>
              <w:snapToGrid w:val="0"/>
              <w:spacing w:before="156" w:beforeLines="50"/>
              <w:rPr>
                <w:rFonts w:ascii="Times New Roman" w:hAnsi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/>
          <w:sz w:val="32"/>
          <w:szCs w:val="32"/>
        </w:rPr>
      </w:pPr>
    </w:p>
    <w:p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三、预期研究成果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932"/>
        <w:gridCol w:w="1288"/>
        <w:gridCol w:w="1247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成果名称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成果形式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完成时间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四、经费预算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经费开支科目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经费开支科目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金额</w:t>
            </w:r>
          </w:p>
          <w:p>
            <w:pPr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直接费用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资料费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专家咨询费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数据采集费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劳务费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印刷出版费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设备费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其他支出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经费管理单位的开户银行信息</w:t>
            </w:r>
            <w:r>
              <w:rPr>
                <w:rFonts w:ascii="Times New Roman" w:hAnsi="Times New Roman"/>
                <w:b/>
                <w:bCs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840" w:firstLineChars="4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帐  号</w:t>
            </w:r>
            <w:r>
              <w:rPr>
                <w:rFonts w:ascii="Times New Roman" w:hAnsi="Times New Roman"/>
                <w:u w:val="single"/>
              </w:rPr>
              <w:t>　　　　　　　　　　　　　　</w:t>
            </w:r>
          </w:p>
          <w:p>
            <w:pPr>
              <w:pStyle w:val="3"/>
              <w:spacing w:line="360" w:lineRule="auto"/>
              <w:ind w:firstLine="840" w:firstLineChars="40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开户行</w:t>
            </w:r>
            <w:r>
              <w:rPr>
                <w:rFonts w:ascii="Times New Roman" w:hAnsi="Times New Roman"/>
                <w:u w:val="single"/>
              </w:rPr>
              <w:t>　　　　　　　　　　　　　　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　户　名</w:t>
            </w:r>
            <w:r>
              <w:rPr>
                <w:rFonts w:ascii="Times New Roman" w:hAnsi="Times New Roman"/>
                <w:u w:val="single"/>
              </w:rPr>
              <w:t>　　　　　　　　　　　　　　</w:t>
            </w:r>
          </w:p>
        </w:tc>
      </w:tr>
    </w:tbl>
    <w:p>
      <w:pPr>
        <w:rPr>
          <w:rFonts w:ascii="Times New Roman" w:hAnsi="Times New Roman"/>
          <w:b/>
          <w:bCs/>
        </w:rPr>
        <w:sectPr>
          <w:pgSz w:w="11906" w:h="16838"/>
          <w:pgMar w:top="2098" w:right="1531" w:bottom="1701" w:left="1531" w:header="851" w:footer="1418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五、专家评审组评审意见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表决结果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赞成票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反对票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弃权票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1.选题不够重要；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2.课题设计目标不够明确；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3.课题创新性不够；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4.课题论证不充分；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5.课题研究的基本思路或方法欠妥；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6.负责人或课题组的研究力量不宜承担此项目；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7.不具备完成本项目所需的其他条件；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8.经过比较，本项目有更合适的承担者；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10" w:firstLine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专家组负责人签字：</w:t>
            </w:r>
          </w:p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年     月     日</w:t>
            </w:r>
          </w:p>
        </w:tc>
      </w:tr>
    </w:tbl>
    <w:p>
      <w:pPr>
        <w:spacing w:line="360" w:lineRule="auto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sz w:val="30"/>
          <w:szCs w:val="30"/>
        </w:rPr>
        <w:t>六、江苏省哲学社会科学界联合会审批意见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56" w:afterLines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负责人签章：                           </w:t>
            </w:r>
          </w:p>
          <w:p>
            <w:pPr>
              <w:spacing w:after="156" w:afterLines="50"/>
              <w:ind w:left="6720" w:hanging="6720" w:hangingChars="3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年     月     日</w:t>
            </w:r>
          </w:p>
        </w:tc>
      </w:tr>
    </w:tbl>
    <w:p/>
    <w:sectPr>
      <w:pgSz w:w="11906" w:h="16838"/>
      <w:pgMar w:top="2098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MjdjOTFjNDE5N2FkNGQxZDIyZWI3YWE5YTg5NTIifQ=="/>
  </w:docVars>
  <w:rsids>
    <w:rsidRoot w:val="38037C58"/>
    <w:rsid w:val="00111720"/>
    <w:rsid w:val="0013315A"/>
    <w:rsid w:val="00335FA1"/>
    <w:rsid w:val="00422CDF"/>
    <w:rsid w:val="004339B5"/>
    <w:rsid w:val="00610E17"/>
    <w:rsid w:val="006262D4"/>
    <w:rsid w:val="00633066"/>
    <w:rsid w:val="007E7157"/>
    <w:rsid w:val="00B5632D"/>
    <w:rsid w:val="00CE5FA6"/>
    <w:rsid w:val="00D95876"/>
    <w:rsid w:val="00DD6050"/>
    <w:rsid w:val="2D687FBF"/>
    <w:rsid w:val="38037C58"/>
    <w:rsid w:val="4EFE144C"/>
    <w:rsid w:val="5141311F"/>
    <w:rsid w:val="53B706CD"/>
    <w:rsid w:val="601749C5"/>
    <w:rsid w:val="73B8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90" w:lineRule="exact"/>
      <w:ind w:firstLine="1124" w:firstLineChars="200"/>
      <w:jc w:val="left"/>
      <w:outlineLvl w:val="0"/>
    </w:pPr>
    <w:rPr>
      <w:rFonts w:eastAsia="方正黑体_GBK"/>
      <w:kern w:val="44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font1 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页眉 Char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1451</Words>
  <Characters>1480</Characters>
  <Lines>17</Lines>
  <Paragraphs>4</Paragraphs>
  <TotalTime>132</TotalTime>
  <ScaleCrop>false</ScaleCrop>
  <LinksUpToDate>false</LinksUpToDate>
  <CharactersWithSpaces>2070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2022-02-21T06:58:00Z</dcterms:created>
  <dc:creator>小火慢炖</dc:creator>
  <cp:lastModifiedBy>    </cp:lastModifiedBy>
  <cp:lastPrinted>2022-10-08T09:02:00Z</cp:lastPrinted>
  <dcterms:modified xsi:type="dcterms:W3CDTF">2022-10-10T06:41:02Z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3FA12E674CFF4AB2BCE14E8AD0801FD6</vt:lpwstr>
  </property>
</Properties>
</file>