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752" w:rsidRDefault="00E65752" w:rsidP="00E65752">
      <w:pPr>
        <w:jc w:val="center"/>
        <w:rPr>
          <w:rFonts w:asciiTheme="minorEastAsia" w:hAnsiTheme="minorEastAsia"/>
          <w:szCs w:val="21"/>
        </w:rPr>
      </w:pPr>
    </w:p>
    <w:p w:rsidR="0031550F" w:rsidRPr="00E65752" w:rsidRDefault="0031550F" w:rsidP="00E65752">
      <w:pPr>
        <w:jc w:val="center"/>
        <w:rPr>
          <w:rFonts w:asciiTheme="minorEastAsia" w:hAnsiTheme="minorEastAsia" w:hint="eastAsia"/>
          <w:b/>
          <w:sz w:val="32"/>
          <w:szCs w:val="32"/>
        </w:rPr>
      </w:pPr>
      <w:r w:rsidRPr="00E65752">
        <w:rPr>
          <w:rFonts w:asciiTheme="minorEastAsia" w:hAnsiTheme="minorEastAsia" w:hint="eastAsia"/>
          <w:b/>
          <w:sz w:val="32"/>
          <w:szCs w:val="32"/>
        </w:rPr>
        <w:t>首批“江苏社科名家”（2013年</w:t>
      </w:r>
      <w:r w:rsidR="00E65752">
        <w:rPr>
          <w:rFonts w:asciiTheme="minorEastAsia" w:hAnsiTheme="minorEastAsia" w:hint="eastAsia"/>
          <w:b/>
          <w:sz w:val="32"/>
          <w:szCs w:val="32"/>
        </w:rPr>
        <w:t>，</w:t>
      </w:r>
      <w:r w:rsidR="00E65752">
        <w:rPr>
          <w:rFonts w:asciiTheme="minorEastAsia" w:hAnsiTheme="minorEastAsia"/>
          <w:b/>
          <w:sz w:val="32"/>
          <w:szCs w:val="32"/>
        </w:rPr>
        <w:t>共十人</w:t>
      </w:r>
      <w:r w:rsidRPr="00E65752">
        <w:rPr>
          <w:rFonts w:asciiTheme="minorEastAsia" w:hAnsiTheme="minorEastAsia" w:hint="eastAsia"/>
          <w:b/>
          <w:sz w:val="32"/>
          <w:szCs w:val="32"/>
        </w:rPr>
        <w:t>）</w:t>
      </w:r>
    </w:p>
    <w:p w:rsidR="0031550F" w:rsidRPr="00BA1CB0" w:rsidRDefault="0031550F" w:rsidP="00E65752">
      <w:pPr>
        <w:rPr>
          <w:rFonts w:asciiTheme="minorEastAsia" w:hAnsiTheme="minorEastAsia"/>
          <w:szCs w:val="21"/>
        </w:rPr>
      </w:pPr>
    </w:p>
    <w:p w:rsidR="008E78F9"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沈立人</w:t>
      </w:r>
      <w:r w:rsidRPr="00E65752">
        <w:rPr>
          <w:rFonts w:asciiTheme="minorEastAsia" w:hAnsiTheme="minorEastAsia" w:hint="eastAsia"/>
          <w:sz w:val="24"/>
          <w:szCs w:val="24"/>
        </w:rPr>
        <w:t>,1927年出生。1948年毕业于前东吴大学经济系。解放前参加地下团，建国后在苏州税务局、苏南财委和江苏省计委工作。1980年到中国社科院，在经济所任副研究员、研究员兼宏观室副主任、硕士生</w:t>
      </w:r>
      <w:bookmarkStart w:id="0" w:name="_GoBack"/>
      <w:bookmarkEnd w:id="0"/>
      <w:r w:rsidRPr="00E65752">
        <w:rPr>
          <w:rFonts w:asciiTheme="minorEastAsia" w:hAnsiTheme="minorEastAsia" w:hint="eastAsia"/>
          <w:sz w:val="24"/>
          <w:szCs w:val="24"/>
        </w:rPr>
        <w:t>导师。1986年回省，曾任</w:t>
      </w:r>
      <w:r w:rsidRPr="00E65752">
        <w:rPr>
          <w:rFonts w:asciiTheme="minorEastAsia" w:hAnsiTheme="minorEastAsia" w:hint="eastAsia"/>
          <w:sz w:val="24"/>
          <w:szCs w:val="24"/>
        </w:rPr>
        <w:t>江苏省</w:t>
      </w:r>
      <w:r w:rsidRPr="00E65752">
        <w:rPr>
          <w:rFonts w:asciiTheme="minorEastAsia" w:hAnsiTheme="minorEastAsia"/>
          <w:sz w:val="24"/>
          <w:szCs w:val="24"/>
        </w:rPr>
        <w:t>社科院</w:t>
      </w:r>
      <w:r w:rsidRPr="00E65752">
        <w:rPr>
          <w:rFonts w:asciiTheme="minorEastAsia" w:hAnsiTheme="minorEastAsia" w:hint="eastAsia"/>
          <w:sz w:val="24"/>
          <w:szCs w:val="24"/>
        </w:rPr>
        <w:t>经济所所长和省社科联副主席。先后出版专著和合著、主编和副主编各20多部，连同上千篇文章。主持和参加国家和省、部课题10多项。获得省部以上奖励10多次（包括孙冶方经济学奖，中国社科院优秀成果一等奖和省哲学社会科学一、二等奖）。被授予“有突出贡献专家”和“优秀知识分子”称号，被选为党的十三大代表，首批获得政府津贴。</w:t>
      </w:r>
    </w:p>
    <w:p w:rsidR="00BA1CB0" w:rsidRPr="00E65752" w:rsidRDefault="00BA1CB0" w:rsidP="00E65752">
      <w:pPr>
        <w:spacing w:line="300" w:lineRule="auto"/>
        <w:ind w:firstLineChars="200" w:firstLine="480"/>
        <w:rPr>
          <w:rFonts w:asciiTheme="minorEastAsia" w:hAnsiTheme="minor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宋林飞</w:t>
      </w:r>
      <w:r w:rsidRPr="00E65752">
        <w:rPr>
          <w:rFonts w:asciiTheme="minorEastAsia" w:hAnsiTheme="minorEastAsia" w:hint="eastAsia"/>
          <w:sz w:val="24"/>
          <w:szCs w:val="24"/>
        </w:rPr>
        <w:t>，男，1948年12月出生，江苏南通人。毕业于南京大学哲学专业、南开大学社会学专业研究班。1984－1988年为南京大学社会学研究室副主任，1988年9月－2001年5月任南京大学社会学系</w:t>
      </w:r>
      <w:proofErr w:type="gramStart"/>
      <w:r w:rsidRPr="00E65752">
        <w:rPr>
          <w:rFonts w:asciiTheme="minorEastAsia" w:hAnsiTheme="minorEastAsia" w:hint="eastAsia"/>
          <w:sz w:val="24"/>
          <w:szCs w:val="24"/>
        </w:rPr>
        <w:t>系</w:t>
      </w:r>
      <w:proofErr w:type="gramEnd"/>
      <w:r w:rsidRPr="00E65752">
        <w:rPr>
          <w:rFonts w:asciiTheme="minorEastAsia" w:hAnsiTheme="minorEastAsia" w:hint="eastAsia"/>
          <w:sz w:val="24"/>
          <w:szCs w:val="24"/>
        </w:rPr>
        <w:t>主任。期间，曾任南京大学法政学院院长、校长助理、南京大学社会工程与管理学院院长、江苏省社会科学院院长、党委书记。现为中国社会学会会长，江苏省政府参事室主任，南京大学社会学系教授、博士生导师。兼任第四届国务院学位委员会政治学社会学民族学评议组成员，博士后流动站法学学科评议组成员，“八五”、“九五”全国哲学社会科学规划社会学学科组成员，教育部高校社会学专业教学指导委员会副主任，第九届全国政协委员。1985年南京市劳动模范；江苏“333工程”第一层次学术带头人；国务院特殊津贴获得者；国家有突出贡献专家。</w:t>
      </w:r>
    </w:p>
    <w:p w:rsidR="00BA1CB0" w:rsidRPr="00E65752" w:rsidRDefault="00BA1CB0" w:rsidP="00E65752">
      <w:pPr>
        <w:spacing w:line="300" w:lineRule="auto"/>
        <w:ind w:firstLineChars="200" w:firstLine="480"/>
        <w:rPr>
          <w:rFonts w:asciiTheme="minorEastAsia" w:hAnsiTheme="minor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张宪文</w:t>
      </w:r>
      <w:r w:rsidRPr="00E65752">
        <w:rPr>
          <w:rFonts w:asciiTheme="minorEastAsia" w:hAnsiTheme="minorEastAsia" w:hint="eastAsia"/>
          <w:sz w:val="24"/>
          <w:szCs w:val="24"/>
        </w:rPr>
        <w:t>，男，1934年10月生，山东泰安人。侵华日军南京大屠杀史研究会会长、南京大学中华民国史研究中心主任，历史研究所所长、教授、博士研究生导师。曾任国家教育部高等学校历史学科指导委员会委员，兼任中国史学会理事、中国现代史学会副会长、中国近现代史史料学学会副会长、南京历史学会会长等职。主要研究方向为中华民国史。负责中国社科院中日历史研究中心重点项目《南京大屠杀资料汇编》工作。南京大学历史系教授 ，博士生导师，历史研究所所长</w:t>
      </w:r>
      <w:r w:rsidR="00E65752" w:rsidRPr="00E65752">
        <w:rPr>
          <w:rFonts w:asciiTheme="minorEastAsia" w:hAnsiTheme="minorEastAsia" w:hint="eastAsia"/>
          <w:sz w:val="24"/>
          <w:szCs w:val="24"/>
        </w:rPr>
        <w:t>。</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茅家琦</w:t>
      </w:r>
      <w:r w:rsidRPr="00E65752">
        <w:rPr>
          <w:rFonts w:asciiTheme="minorEastAsia" w:hAnsiTheme="minorEastAsia" w:hint="eastAsia"/>
          <w:sz w:val="24"/>
          <w:szCs w:val="24"/>
        </w:rPr>
        <w:t>,男,1927年生,江苏镇江人,国际知名历史学家,南京大学终生成就奖获得者。1947年考入中央大学,1951年毕业于南京大学经济系(中央大学易名南京大学),</w:t>
      </w:r>
      <w:r w:rsidRPr="00E65752">
        <w:rPr>
          <w:rFonts w:asciiTheme="minorEastAsia" w:hAnsiTheme="minorEastAsia" w:hint="eastAsia"/>
          <w:sz w:val="24"/>
          <w:szCs w:val="24"/>
        </w:rPr>
        <w:lastRenderedPageBreak/>
        <w:t>并留校任教。历任南大历史系教授、博士生导师、系主任、历史研究所所长、台湾研究所所长等职务。现任《中国思想家丛书》副主编兼终审组召集人、江苏省文史研究馆馆员。</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周勋初</w:t>
      </w:r>
      <w:r w:rsidRPr="00E65752">
        <w:rPr>
          <w:rFonts w:asciiTheme="minorEastAsia" w:hAnsiTheme="minorEastAsia" w:hint="eastAsia"/>
          <w:sz w:val="24"/>
          <w:szCs w:val="24"/>
        </w:rPr>
        <w:t>,男,1929年4月11日生,上海市南汇县人。现为南京大学中文系教授,北京大学等高校的兼职教授。现任江苏省文史研究</w:t>
      </w:r>
      <w:proofErr w:type="gramStart"/>
      <w:r w:rsidRPr="00E65752">
        <w:rPr>
          <w:rFonts w:asciiTheme="minorEastAsia" w:hAnsiTheme="minorEastAsia" w:hint="eastAsia"/>
          <w:sz w:val="24"/>
          <w:szCs w:val="24"/>
        </w:rPr>
        <w:t>馆</w:t>
      </w:r>
      <w:proofErr w:type="gramEnd"/>
      <w:r w:rsidRPr="00E65752">
        <w:rPr>
          <w:rFonts w:asciiTheme="minorEastAsia" w:hAnsiTheme="minorEastAsia" w:hint="eastAsia"/>
          <w:sz w:val="24"/>
          <w:szCs w:val="24"/>
        </w:rPr>
        <w:t>馆长,全国高等院校古籍整理研究工作委员会副主任,国家古籍整理出版规划小组成员,中国唐代文学学会顾问,中国古代文学理论学会顾问,中国《文选》学会顾问,《全唐五代诗》第一主编,《中国思想家评传丛书》副主编。1989年、1991年两次评为江苏省优秀研究生导师,1991年起获政府特殊津贴,1995年评为江苏省普通高等学校优秀学科带头人。</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hint="eastAsia"/>
          <w:sz w:val="24"/>
          <w:szCs w:val="24"/>
        </w:rPr>
      </w:pPr>
      <w:r w:rsidRPr="00E65752">
        <w:rPr>
          <w:rFonts w:asciiTheme="minorEastAsia" w:hAnsiTheme="minorEastAsia" w:hint="eastAsia"/>
          <w:b/>
          <w:sz w:val="24"/>
          <w:szCs w:val="24"/>
        </w:rPr>
        <w:t>洪银兴</w:t>
      </w:r>
      <w:r w:rsidRPr="00E65752">
        <w:rPr>
          <w:rFonts w:asciiTheme="minorEastAsia" w:hAnsiTheme="minorEastAsia" w:hint="eastAsia"/>
          <w:sz w:val="24"/>
          <w:szCs w:val="24"/>
        </w:rPr>
        <w:t>,著名经济学家,南京大学党委书记,江苏常州人,教授、博士生导师,国务院政府特殊津贴获得者,中共江苏省委委员,十七大、十八大代表,江苏省人大第八、九、十届常委会委员。研究方向是经济运行机制、经济发展和宏观经济的理论和政策。兼任教育部社会科学委员会副主任委员、中央马克思主义理论研究和建设工程专家组成员、江苏省哲学社会科学界联合会主席、中国《资本论》研究会副会长、国务院学科评议组成员、《经济学家》杂志副主编等学术职务。历任南京大学国际商学院院长、副校长。2003年11月起,任南京大学党委书记(副部长级)。国务院学</w:t>
      </w:r>
      <w:r w:rsidR="00E65752" w:rsidRPr="00E65752">
        <w:rPr>
          <w:rFonts w:asciiTheme="minorEastAsia" w:hAnsiTheme="minorEastAsia" w:hint="eastAsia"/>
          <w:sz w:val="24"/>
          <w:szCs w:val="24"/>
        </w:rPr>
        <w:t>位委员会和国家教委颁发的“做出突出贡献的中国博士学位获得者”</w:t>
      </w:r>
      <w:r w:rsidRPr="00E65752">
        <w:rPr>
          <w:rFonts w:asciiTheme="minorEastAsia" w:hAnsiTheme="minorEastAsia" w:hint="eastAsia"/>
          <w:sz w:val="24"/>
          <w:szCs w:val="24"/>
        </w:rPr>
        <w:t>。享受国务院政府特殊津贴。获“国家级有突出贡献的中青年专家”称号。入选“影响新中国60年经济建设的100位经济学家”。</w:t>
      </w:r>
    </w:p>
    <w:p w:rsidR="0031550F" w:rsidRPr="00E65752" w:rsidRDefault="0031550F" w:rsidP="00E65752">
      <w:pPr>
        <w:spacing w:line="300" w:lineRule="auto"/>
        <w:ind w:firstLineChars="200" w:firstLine="480"/>
        <w:rPr>
          <w:rFonts w:asciiTheme="minorEastAsia" w:hAnsiTheme="minor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蒋赞初</w:t>
      </w:r>
      <w:r w:rsidRPr="00E65752">
        <w:rPr>
          <w:rFonts w:asciiTheme="minorEastAsia" w:hAnsiTheme="minorEastAsia" w:hint="eastAsia"/>
          <w:sz w:val="24"/>
          <w:szCs w:val="24"/>
        </w:rPr>
        <w:t>,男,江苏宜兴人,1927年5月出生,南京大学历史系考古专业教授,主要从事考古学与历史研究。江苏省暨南京市文物管理委员会委员、资深文物考古专家,南京历史学会名誉会长。曾任全国哲学社会科学学科组成员、国家教委人文社会科学学科组成员。1950年毕业于南京大学,留任南京大学。半个世纪以来,他亲自主持发掘或实地考察了上千座六朝遗址和墓葬,发表了一系列有关南京史的文章,解决了许多南京史遗留问题。代表性论著有《南京城的历史变迁》、《南京地名考略》、《十代故都》、《南京东晋帝陵考》、《我国东南地区原始文化的分布》、《长江中下游六朝墓葬的分期和断代》、《长江中下游历史考古论文集》等。</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胡福明</w:t>
      </w:r>
      <w:r w:rsidRPr="00E65752">
        <w:rPr>
          <w:rFonts w:asciiTheme="minorEastAsia" w:hAnsiTheme="minorEastAsia" w:hint="eastAsia"/>
          <w:sz w:val="24"/>
          <w:szCs w:val="24"/>
        </w:rPr>
        <w:t>,男,1935年7月生, 江苏无锡人。1955年9月就读于北京大学新闻专业,</w:t>
      </w:r>
      <w:r w:rsidRPr="00E65752">
        <w:rPr>
          <w:rFonts w:asciiTheme="minorEastAsia" w:hAnsiTheme="minorEastAsia" w:hint="eastAsia"/>
          <w:sz w:val="24"/>
          <w:szCs w:val="24"/>
        </w:rPr>
        <w:lastRenderedPageBreak/>
        <w:t>翌年进中国人民大学哲学研究班学习,1962年毕业后,到南京大学政治系(后更名哲学系)任教。曾任系党总支副书记、副系主任、副教授、教授。1982年11月调至江苏省委工作,历任省委宣传部副部长、部长、省委常委、省委党校校长、江苏省政协副主席等职。是1978年5月11日《光明日报》特约评论员文章《实践是检验真理的唯一标准》的主要作者。2001年退休。</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proofErr w:type="gramStart"/>
      <w:r w:rsidRPr="00E65752">
        <w:rPr>
          <w:rFonts w:asciiTheme="minorEastAsia" w:hAnsiTheme="minorEastAsia" w:hint="eastAsia"/>
          <w:b/>
          <w:sz w:val="24"/>
          <w:szCs w:val="24"/>
        </w:rPr>
        <w:t>鲁洁</w:t>
      </w:r>
      <w:proofErr w:type="gramEnd"/>
      <w:r w:rsidRPr="00E65752">
        <w:rPr>
          <w:rFonts w:asciiTheme="minorEastAsia" w:hAnsiTheme="minorEastAsia" w:hint="eastAsia"/>
          <w:sz w:val="24"/>
          <w:szCs w:val="24"/>
        </w:rPr>
        <w:t>,女,四川阁中县入,汉族。1930年4月生于上海市。中共党员。现任南京师范大学教育科学学院名誉院长、教授、博士生导师。当代中国著名教育理论家、道德教育研究领域的学术带头人。曾任南京师范大学教育系主任、教育科学研究所所长多年。现为教育部人文社科重点研究基地南京师范大学道德教育研究所名誉所长、南京师范大学教育科学学院名誉院长,教授、博士生导师,教育部教育发展研究中心兼职研究员、全国教育科学规划专家组成员。</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顾焕章</w:t>
      </w:r>
      <w:r w:rsidRPr="00E65752">
        <w:rPr>
          <w:rFonts w:asciiTheme="minorEastAsia" w:hAnsiTheme="minorEastAsia" w:hint="eastAsia"/>
          <w:sz w:val="24"/>
          <w:szCs w:val="24"/>
        </w:rPr>
        <w:t>,男,1934年11月生,江苏阜宁人。1960.8毕业于南京农业大学农业经济管理专业,获学士学位。现任南京农业大学经济管理学院教授、博导。同时兼任南京农业大学园区研究中心名誉主任,中国农学</w:t>
      </w:r>
      <w:proofErr w:type="gramStart"/>
      <w:r w:rsidRPr="00E65752">
        <w:rPr>
          <w:rFonts w:asciiTheme="minorEastAsia" w:hAnsiTheme="minorEastAsia" w:hint="eastAsia"/>
          <w:sz w:val="24"/>
          <w:szCs w:val="24"/>
        </w:rPr>
        <w:t>会农业</w:t>
      </w:r>
      <w:proofErr w:type="gramEnd"/>
      <w:r w:rsidRPr="00E65752">
        <w:rPr>
          <w:rFonts w:asciiTheme="minorEastAsia" w:hAnsiTheme="minorEastAsia" w:hint="eastAsia"/>
          <w:sz w:val="24"/>
          <w:szCs w:val="24"/>
        </w:rPr>
        <w:t>园区分会副理事长,中国农业技术经济学会名誉理事长等职务。荣获“农业部优秀教师”(1985年)荣获“农业部有突出贡献的中青年专家”(1988年),“江 苏省优秀学科带头人”(1995年),“中华农业科教奖”(1998年)。</w:t>
      </w:r>
    </w:p>
    <w:p w:rsidR="00E65752" w:rsidRPr="00E65752" w:rsidRDefault="00E65752" w:rsidP="00E65752">
      <w:pPr>
        <w:spacing w:line="300" w:lineRule="auto"/>
        <w:rPr>
          <w:rFonts w:asciiTheme="minorEastAsia" w:hAnsiTheme="minorEastAsia"/>
          <w:sz w:val="24"/>
          <w:szCs w:val="24"/>
        </w:rPr>
      </w:pPr>
    </w:p>
    <w:p w:rsidR="00E65752" w:rsidRPr="00E65752" w:rsidRDefault="00E65752" w:rsidP="00E65752">
      <w:pPr>
        <w:spacing w:line="300" w:lineRule="auto"/>
        <w:rPr>
          <w:rFonts w:asciiTheme="minorEastAsia" w:hAnsiTheme="minorEastAsia" w:hint="eastAsia"/>
          <w:sz w:val="24"/>
          <w:szCs w:val="24"/>
        </w:rPr>
      </w:pPr>
    </w:p>
    <w:p w:rsidR="0031550F" w:rsidRPr="00E65752" w:rsidRDefault="0031550F" w:rsidP="00E65752">
      <w:pPr>
        <w:spacing w:line="300" w:lineRule="auto"/>
        <w:rPr>
          <w:rFonts w:asciiTheme="minorEastAsia" w:hAnsiTheme="minorEastAsia"/>
          <w:sz w:val="24"/>
          <w:szCs w:val="24"/>
        </w:rPr>
      </w:pPr>
    </w:p>
    <w:p w:rsidR="0031550F" w:rsidRPr="00E65752" w:rsidRDefault="0031550F" w:rsidP="00E65752">
      <w:pPr>
        <w:jc w:val="center"/>
        <w:rPr>
          <w:rFonts w:asciiTheme="minorEastAsia" w:hAnsiTheme="minorEastAsia"/>
          <w:b/>
          <w:sz w:val="32"/>
          <w:szCs w:val="32"/>
        </w:rPr>
      </w:pPr>
      <w:r w:rsidRPr="00E65752">
        <w:rPr>
          <w:rFonts w:asciiTheme="minorEastAsia" w:hAnsiTheme="minorEastAsia" w:hint="eastAsia"/>
          <w:b/>
          <w:sz w:val="32"/>
          <w:szCs w:val="32"/>
        </w:rPr>
        <w:t>第二批“江苏社科名家”（2015年</w:t>
      </w:r>
      <w:r w:rsidR="00E65752">
        <w:rPr>
          <w:rFonts w:asciiTheme="minorEastAsia" w:hAnsiTheme="minorEastAsia" w:hint="eastAsia"/>
          <w:b/>
          <w:sz w:val="32"/>
          <w:szCs w:val="32"/>
        </w:rPr>
        <w:t>，</w:t>
      </w:r>
      <w:r w:rsidR="00E65752">
        <w:rPr>
          <w:rFonts w:asciiTheme="minorEastAsia" w:hAnsiTheme="minorEastAsia"/>
          <w:b/>
          <w:sz w:val="32"/>
          <w:szCs w:val="32"/>
        </w:rPr>
        <w:t>共十人</w:t>
      </w:r>
      <w:r w:rsidRPr="00E65752">
        <w:rPr>
          <w:rFonts w:asciiTheme="minorEastAsia" w:hAnsiTheme="minorEastAsia" w:hint="eastAsia"/>
          <w:b/>
          <w:sz w:val="32"/>
          <w:szCs w:val="32"/>
        </w:rPr>
        <w:t>）</w:t>
      </w:r>
    </w:p>
    <w:p w:rsidR="0031550F" w:rsidRPr="00E65752" w:rsidRDefault="0031550F" w:rsidP="00E65752">
      <w:pPr>
        <w:spacing w:line="300" w:lineRule="auto"/>
        <w:rPr>
          <w:rFonts w:asciiTheme="minorEastAsia" w:hAnsiTheme="minor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许钧</w:t>
      </w:r>
      <w:r w:rsidRPr="00E65752">
        <w:rPr>
          <w:rFonts w:asciiTheme="minorEastAsia" w:hAnsiTheme="minorEastAsia" w:hint="eastAsia"/>
          <w:sz w:val="24"/>
          <w:szCs w:val="24"/>
        </w:rPr>
        <w:t>，男，浙江龙游人，1954年9月出生，南京大学特聘教授，教育部长</w:t>
      </w:r>
      <w:proofErr w:type="gramStart"/>
      <w:r w:rsidRPr="00E65752">
        <w:rPr>
          <w:rFonts w:asciiTheme="minorEastAsia" w:hAnsiTheme="minorEastAsia" w:hint="eastAsia"/>
          <w:sz w:val="24"/>
          <w:szCs w:val="24"/>
        </w:rPr>
        <w:t>江学者</w:t>
      </w:r>
      <w:proofErr w:type="gramEnd"/>
      <w:r w:rsidRPr="00E65752">
        <w:rPr>
          <w:rFonts w:asciiTheme="minorEastAsia" w:hAnsiTheme="minorEastAsia" w:hint="eastAsia"/>
          <w:sz w:val="24"/>
          <w:szCs w:val="24"/>
        </w:rPr>
        <w:t>特聘教授。兼任国务院学位委员会外国语言文学学科评议组召集人、国家社科基金项目会议评审专家、国家社科基金项目会议评审专家、中国翻译协会常务副会长、中国法国文学研究会副会长、国际翻译家联盟会刊Babel编委等职。主要学术成果及社会影响：1992年以来主持江苏省、教育部、国家社科基金、国际合作研究等项目11项，出版译著36部、著作9部、发表CSSCI论文180余篇，在国际翻译研究界有较大影响，是国内翻译研究界的领军人物，提出了翻译层次论，是被CSSCI刊物引用最多的翻译学者。主要获奖情况：1999年获法国政府授予的“法兰西金棕榈教育勋</w:t>
      </w:r>
      <w:r w:rsidRPr="00E65752">
        <w:rPr>
          <w:rFonts w:asciiTheme="minorEastAsia" w:hAnsiTheme="minorEastAsia" w:hint="eastAsia"/>
          <w:sz w:val="24"/>
          <w:szCs w:val="24"/>
        </w:rPr>
        <w:lastRenderedPageBreak/>
        <w:t>章”，2006年获江苏省哲学社会科学优秀成果奖二等奖，2008年和2010年先后两次获国务院学位委员会和教育部颁发的“全国优秀博士学位论文指导教师”称号，2011年获江苏省哲学社会科学优秀成果奖一等奖，2011年获教育部全国高校哲学社会科学优秀成果二等奖，2014年获国家级教学成果二等奖，所编教材多次被评为省部级精品教材；2011年被聘为教育部长</w:t>
      </w:r>
      <w:proofErr w:type="gramStart"/>
      <w:r w:rsidRPr="00E65752">
        <w:rPr>
          <w:rFonts w:asciiTheme="minorEastAsia" w:hAnsiTheme="minorEastAsia" w:hint="eastAsia"/>
          <w:sz w:val="24"/>
          <w:szCs w:val="24"/>
        </w:rPr>
        <w:t>江学者</w:t>
      </w:r>
      <w:proofErr w:type="gramEnd"/>
      <w:r w:rsidRPr="00E65752">
        <w:rPr>
          <w:rFonts w:asciiTheme="minorEastAsia" w:hAnsiTheme="minorEastAsia" w:hint="eastAsia"/>
          <w:sz w:val="24"/>
          <w:szCs w:val="24"/>
        </w:rPr>
        <w:t>特聘教授。</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刘志彪</w:t>
      </w:r>
      <w:r w:rsidRPr="00E65752">
        <w:rPr>
          <w:rFonts w:asciiTheme="minorEastAsia" w:hAnsiTheme="minorEastAsia" w:hint="eastAsia"/>
          <w:sz w:val="24"/>
          <w:szCs w:val="24"/>
        </w:rPr>
        <w:t>，男，江苏丹阳人，1959年7月出生，南京大学经济学教授，江苏省经济学会会长。兼任教育部社会科学委员会经济学部委员、国家社会科学基金评委、南京大学学术委员会委员、商学院学术委员会主席、中国生产力学会学术顾问等职，为第十二届全国政协委员、中共江苏省第十二届纪律检查委员会委员。主要学术成果及社会影响：主要研究领域为产业经济学、长三角区域经济、中国经济发展，曾主持多项国际合作项目、国家社会科学基金项目和国家自然科学基金与教育部的项目研究工作，迄今已出版专著、合著40余部，在国内外学术刊物发表中英文论文近400余篇，数10篇咨询研究报告获得中</w:t>
      </w:r>
      <w:proofErr w:type="gramStart"/>
      <w:r w:rsidRPr="00E65752">
        <w:rPr>
          <w:rFonts w:asciiTheme="minorEastAsia" w:hAnsiTheme="minorEastAsia" w:hint="eastAsia"/>
          <w:sz w:val="24"/>
          <w:szCs w:val="24"/>
        </w:rPr>
        <w:t>央及省</w:t>
      </w:r>
      <w:proofErr w:type="gramEnd"/>
      <w:r w:rsidRPr="00E65752">
        <w:rPr>
          <w:rFonts w:asciiTheme="minorEastAsia" w:hAnsiTheme="minorEastAsia" w:hint="eastAsia"/>
          <w:sz w:val="24"/>
          <w:szCs w:val="24"/>
        </w:rPr>
        <w:t>领导批示。主要获奖情况：1994年、1997年、2005年、2007年、2011年五次获江苏省哲学社会科学优秀成果奖一等奖，2009年获教育部高校人文社会科学优秀成果二等奖，2010年、2014年两次获安子</w:t>
      </w:r>
      <w:proofErr w:type="gramStart"/>
      <w:r w:rsidRPr="00E65752">
        <w:rPr>
          <w:rFonts w:asciiTheme="minorEastAsia" w:hAnsiTheme="minorEastAsia" w:hint="eastAsia"/>
          <w:sz w:val="24"/>
          <w:szCs w:val="24"/>
        </w:rPr>
        <w:t>介</w:t>
      </w:r>
      <w:proofErr w:type="gramEnd"/>
      <w:r w:rsidRPr="00E65752">
        <w:rPr>
          <w:rFonts w:asciiTheme="minorEastAsia" w:hAnsiTheme="minorEastAsia" w:hint="eastAsia"/>
          <w:sz w:val="24"/>
          <w:szCs w:val="24"/>
        </w:rPr>
        <w:t>国际贸易研究奖二等奖，2010年获教育部“全国优秀博士学位论文指导老师”称号，多次获得国家级教学成果奖；2004年入选首批新世纪百千万人才工程国家级人选，2005年被聘为教育部首批文科长江学者特聘教授，2007年、2011年两次被评为江苏省“333工程”第一层次人才。</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proofErr w:type="gramStart"/>
      <w:r w:rsidRPr="00E65752">
        <w:rPr>
          <w:rFonts w:asciiTheme="minorEastAsia" w:hAnsiTheme="minorEastAsia" w:hint="eastAsia"/>
          <w:b/>
          <w:sz w:val="24"/>
          <w:szCs w:val="24"/>
        </w:rPr>
        <w:t>杨亦鸣</w:t>
      </w:r>
      <w:proofErr w:type="gramEnd"/>
      <w:r w:rsidRPr="00E65752">
        <w:rPr>
          <w:rFonts w:asciiTheme="minorEastAsia" w:hAnsiTheme="minorEastAsia" w:hint="eastAsia"/>
          <w:sz w:val="24"/>
          <w:szCs w:val="24"/>
        </w:rPr>
        <w:t>，男，江苏连云港人，1957年11月出生，江苏师范大学语言科学学院院长、教授，教育部长</w:t>
      </w:r>
      <w:proofErr w:type="gramStart"/>
      <w:r w:rsidRPr="00E65752">
        <w:rPr>
          <w:rFonts w:asciiTheme="minorEastAsia" w:hAnsiTheme="minorEastAsia" w:hint="eastAsia"/>
          <w:sz w:val="24"/>
          <w:szCs w:val="24"/>
        </w:rPr>
        <w:t>江学者</w:t>
      </w:r>
      <w:proofErr w:type="gramEnd"/>
      <w:r w:rsidRPr="00E65752">
        <w:rPr>
          <w:rFonts w:asciiTheme="minorEastAsia" w:hAnsiTheme="minorEastAsia" w:hint="eastAsia"/>
          <w:sz w:val="24"/>
          <w:szCs w:val="24"/>
        </w:rPr>
        <w:t>特聘教授。兼任全国哲学社会科学规划领导小组社科基金学科评审组成员、国务院学位委员会学科评议组通讯评议专家、国家重点学科培育建设点语言学及应用语言学专业学科带头人、江苏省语言科学与神经认知工程重点实验室主任、江苏省普通高校哲学社会科学重点研究基地江苏师范大学语言研究所所长、江苏省中国语言文学一级</w:t>
      </w:r>
      <w:proofErr w:type="gramStart"/>
      <w:r w:rsidRPr="00E65752">
        <w:rPr>
          <w:rFonts w:asciiTheme="minorEastAsia" w:hAnsiTheme="minorEastAsia" w:hint="eastAsia"/>
          <w:sz w:val="24"/>
          <w:szCs w:val="24"/>
        </w:rPr>
        <w:t>学科省</w:t>
      </w:r>
      <w:proofErr w:type="gramEnd"/>
      <w:r w:rsidRPr="00E65752">
        <w:rPr>
          <w:rFonts w:asciiTheme="minorEastAsia" w:hAnsiTheme="minorEastAsia" w:hint="eastAsia"/>
          <w:sz w:val="24"/>
          <w:szCs w:val="24"/>
        </w:rPr>
        <w:t>重点学科首席学科带头人、江苏高校语言能力协同创新中心主任、中国语言学会理事、《语言科学》主编等职。主要学术成果及社会影响：长期从事汉语音韵学、语法学等领域的研究，所创立的“透视分离法”被誉为“近代音研究的一项新方法”。近年来主持国家社会科学基金重大、重点、一般项目和973计划课题、国家自然科学基金项目等数十项国家和省部级科研课题，在国际国内重要学术期刊发表和转载论文百余篇，出版学术著作十余部，相关研究成果被引</w:t>
      </w:r>
      <w:r w:rsidRPr="00E65752">
        <w:rPr>
          <w:rFonts w:asciiTheme="minorEastAsia" w:hAnsiTheme="minorEastAsia" w:hint="eastAsia"/>
          <w:sz w:val="24"/>
          <w:szCs w:val="24"/>
        </w:rPr>
        <w:lastRenderedPageBreak/>
        <w:t>用一千余次。主要获奖情况：2006年获教育部中国高校人文社会科学研究优秀成果奖一等奖，2009年、2013年两次获教育部中国高等学校科学研究优秀成果奖二等奖，2014年获国家级教学成果奖一等奖，2014年获江苏省哲学社会科学优秀成果奖一等奖；2002年、2007年两次被评为江苏省“333工程”第二层次人才，2011年被聘为教育部长</w:t>
      </w:r>
      <w:proofErr w:type="gramStart"/>
      <w:r w:rsidRPr="00E65752">
        <w:rPr>
          <w:rFonts w:asciiTheme="minorEastAsia" w:hAnsiTheme="minorEastAsia" w:hint="eastAsia"/>
          <w:sz w:val="24"/>
          <w:szCs w:val="24"/>
        </w:rPr>
        <w:t>江学者</w:t>
      </w:r>
      <w:proofErr w:type="gramEnd"/>
      <w:r w:rsidRPr="00E65752">
        <w:rPr>
          <w:rFonts w:asciiTheme="minorEastAsia" w:hAnsiTheme="minorEastAsia" w:hint="eastAsia"/>
          <w:sz w:val="24"/>
          <w:szCs w:val="24"/>
        </w:rPr>
        <w:t>特聘教授，2012年被评为江苏省“333工程”第一层次人才。</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proofErr w:type="gramStart"/>
      <w:r w:rsidRPr="00E65752">
        <w:rPr>
          <w:rFonts w:asciiTheme="minorEastAsia" w:hAnsiTheme="minorEastAsia" w:hint="eastAsia"/>
          <w:b/>
          <w:sz w:val="24"/>
          <w:szCs w:val="24"/>
        </w:rPr>
        <w:t>张异宾</w:t>
      </w:r>
      <w:proofErr w:type="gramEnd"/>
      <w:r w:rsidRPr="00E65752">
        <w:rPr>
          <w:rFonts w:asciiTheme="minorEastAsia" w:hAnsiTheme="minorEastAsia" w:hint="eastAsia"/>
          <w:sz w:val="24"/>
          <w:szCs w:val="24"/>
        </w:rPr>
        <w:t>，男，山东茌平人，1956年3月出生，南京大学党委书记、教授。兼任中央马克思主义理论研究和建设工程哲学组主要成员、国务院学位办学科评议组成员、国家社科基金学科评议组成员、教育部社会科学委员会哲学学部委员、教育部哲学教学指导委员会副主任委员、中国马克思主义哲学史学会副会长、中国图书评论学会副会长、中国辩证唯物主义学会常务理事、中国马克思恩格斯研究会常务理事、江苏省社联主席、江苏省哲学学会会长、江苏省马克思主义研究会会长等职。主要学术成果及社会影响：主要研究方向为马克思主义哲学史、当代国外马克思主义哲学、哲学文本学、</w:t>
      </w:r>
      <w:proofErr w:type="gramStart"/>
      <w:r w:rsidRPr="00E65752">
        <w:rPr>
          <w:rFonts w:asciiTheme="minorEastAsia" w:hAnsiTheme="minorEastAsia" w:hint="eastAsia"/>
          <w:sz w:val="24"/>
          <w:szCs w:val="24"/>
        </w:rPr>
        <w:t>构境理论</w:t>
      </w:r>
      <w:proofErr w:type="gramEnd"/>
      <w:r w:rsidRPr="00E65752">
        <w:rPr>
          <w:rFonts w:asciiTheme="minorEastAsia" w:hAnsiTheme="minorEastAsia" w:hint="eastAsia"/>
          <w:sz w:val="24"/>
          <w:szCs w:val="24"/>
        </w:rPr>
        <w:t>。出版个人学术专著12部，出版合著3部，个人文集5部，主编著作8部。1998年以来，主持完成国家社科基金重大招标项目、教育部重大委托项目等各类项目30余项，发表CSSCI论文265篇，第一作者著作论文累计被引达到1348篇次，多部代表性著作先后被译成英文、德文、日文和土耳其文在国外陆续翻译和出版。主要获奖情况：2003年获教育部优秀社科成果奖二等奖，1998年、2006年获教育部优秀社科成果奖三等奖，2006年获教育部“全国百篇优秀博士论文指导老师”称号，2003年、2011年两次获江苏省优秀社科成果一等奖，2009年获江苏省“333工程”突出贡献奖，2013年获教育部高等学校人文社会科学优秀成果奖三等奖，五次获江苏省优秀社科成果二等奖，多次获国家级教学成果奖；1999年入选教育部“跨世纪人才工程”，2003年被评为江苏省“333工程”第一层次人才。</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张颢瀚</w:t>
      </w:r>
      <w:r w:rsidRPr="00E65752">
        <w:rPr>
          <w:rFonts w:asciiTheme="minorEastAsia" w:hAnsiTheme="minorEastAsia" w:hint="eastAsia"/>
          <w:sz w:val="24"/>
          <w:szCs w:val="24"/>
        </w:rPr>
        <w:t>，男，江苏沛县人，1954年1月出生，江苏省政协常委，教授。兼任国家华夏文化纽带工程专家委员会常务委员、中国城市形象专家委员会委员、国家863计划信息技术领域区域发展分析专家、中国城市经济学会常务理事、副秘书长、长江三角洲区域联合研究中心主任、江苏省区域发展研究会会长等职。主要学术成果及社会影响：主要从事都市圈、区域经济、城市经济、长江三角洲、发展战略与政策研究。主持完成国家重大项目课题、科技部“863”重大项目子课题、国家规划重点课题、省规划重点课题等40余项。主持完成省委书记、省长布置课题，省、市发展战略与政策研究课题60余项。个人完成与个人主持完成的国家问题研究文章建议内部报告</w:t>
      </w:r>
      <w:r w:rsidRPr="00E65752">
        <w:rPr>
          <w:rFonts w:asciiTheme="minorEastAsia" w:hAnsiTheme="minorEastAsia" w:hint="eastAsia"/>
          <w:sz w:val="24"/>
          <w:szCs w:val="24"/>
        </w:rPr>
        <w:lastRenderedPageBreak/>
        <w:t>等，被国家领导人、国家部门领导人批示借鉴等20余项，江苏发展研究的报告被省领导重要批示与批示借鉴的130余项。发表经济学、哲学、文学、管理学及自然科学论文470多篇，出版个人专著、合著等30多部。主要获奖情况：2001年、2007年两次获江苏省哲学社会科学优秀成果奖一等奖，2014年获江苏省哲学社会科学优秀成果奖二等奖，多次获得省部级各类奖项；2002年被江苏省政府评为有突出贡献的中青年专家，2008年被评为江苏省“333工程”第一层次人才。</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周晓虹</w:t>
      </w:r>
      <w:r w:rsidRPr="00E65752">
        <w:rPr>
          <w:rFonts w:asciiTheme="minorEastAsia" w:hAnsiTheme="minorEastAsia" w:hint="eastAsia"/>
          <w:sz w:val="24"/>
          <w:szCs w:val="24"/>
        </w:rPr>
        <w:t>，男，黑龙江尚志人，1957年3月出生，南京大学社会学院院长、教授，教育部长</w:t>
      </w:r>
      <w:proofErr w:type="gramStart"/>
      <w:r w:rsidRPr="00E65752">
        <w:rPr>
          <w:rFonts w:asciiTheme="minorEastAsia" w:hAnsiTheme="minorEastAsia" w:hint="eastAsia"/>
          <w:sz w:val="24"/>
          <w:szCs w:val="24"/>
        </w:rPr>
        <w:t>江学者</w:t>
      </w:r>
      <w:proofErr w:type="gramEnd"/>
      <w:r w:rsidRPr="00E65752">
        <w:rPr>
          <w:rFonts w:asciiTheme="minorEastAsia" w:hAnsiTheme="minorEastAsia" w:hint="eastAsia"/>
          <w:sz w:val="24"/>
          <w:szCs w:val="24"/>
        </w:rPr>
        <w:t>特聘教授。兼任国务院社会学学科评议组成员、教育部社会学教学指导委员会副主任委员、国家社会科学基金学科规划评审组专家、中国社会学会副会长、中国社会心理学会会长、马工程第一首席专家等职。主要学术成果及社会影响：主要从事社会学及社会心理学研究。主持完成国家级社会科学基金项目10余项，先后完成国家发展与改革委员会、江苏省人民政府、福建省人民政府等各级政府和单位委托的数10项咨询研究报告，出版20余</w:t>
      </w:r>
      <w:proofErr w:type="gramStart"/>
      <w:r w:rsidRPr="00E65752">
        <w:rPr>
          <w:rFonts w:asciiTheme="minorEastAsia" w:hAnsiTheme="minorEastAsia" w:hint="eastAsia"/>
          <w:sz w:val="24"/>
          <w:szCs w:val="24"/>
        </w:rPr>
        <w:t>部著</w:t>
      </w:r>
      <w:proofErr w:type="gramEnd"/>
      <w:r w:rsidRPr="00E65752">
        <w:rPr>
          <w:rFonts w:asciiTheme="minorEastAsia" w:hAnsiTheme="minorEastAsia" w:hint="eastAsia"/>
          <w:sz w:val="24"/>
          <w:szCs w:val="24"/>
        </w:rPr>
        <w:t>作和译著，发表近百篇中英文学术论文。积极参加国家及地方政府主持的各类社会活动，做出积极贡献。主要获奖情况：2003年、2014年两次获江苏省哲学社会科学优秀成果奖一等奖，2013年获江苏省高等教育教学成果奖特等奖，2014年获国家教学成果奖二等奖；2007年被评为江苏省“333工程”第二层次人才，2009年被评为国家级教学名师，2012年被聘为教育部长</w:t>
      </w:r>
      <w:proofErr w:type="gramStart"/>
      <w:r w:rsidRPr="00E65752">
        <w:rPr>
          <w:rFonts w:asciiTheme="minorEastAsia" w:hAnsiTheme="minorEastAsia" w:hint="eastAsia"/>
          <w:sz w:val="24"/>
          <w:szCs w:val="24"/>
        </w:rPr>
        <w:t>江学者</w:t>
      </w:r>
      <w:proofErr w:type="gramEnd"/>
      <w:r w:rsidRPr="00E65752">
        <w:rPr>
          <w:rFonts w:asciiTheme="minorEastAsia" w:hAnsiTheme="minorEastAsia" w:hint="eastAsia"/>
          <w:sz w:val="24"/>
          <w:szCs w:val="24"/>
        </w:rPr>
        <w:t>特聘教授。</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赵曙明</w:t>
      </w:r>
      <w:r w:rsidRPr="00E65752">
        <w:rPr>
          <w:rFonts w:asciiTheme="minorEastAsia" w:hAnsiTheme="minorEastAsia" w:hint="eastAsia"/>
          <w:sz w:val="24"/>
          <w:szCs w:val="24"/>
        </w:rPr>
        <w:t>，男，江苏南通人，1952年12月出生，南京大学商学院名誉院长、教授。兼任南京大学人力资源管理战略研究所所长、国家精品课程《人力资源管理》负责人、教育部工商管理类学科专业教育指导委员会副主任委员、中国管理现代化研究会副会长、教育部科学技术委员会学部委员、全国MBA教育指导委员会委员等职。主要学术成果及社会影响：长期从事人力资源管理、企业跨国经营的教学科研工作，主持和参与省部级以上科研项目10余项，出版个人著作、译作、教材20余部，在国内外学术刊物上发表论文300余篇，积极参与国际交流与合作，致力于推动管理思想中国化、中国人力资源管理和组织行为的发展。主要获奖情况：2006年获教育部中国高校人文社会科学研究优秀成果一等奖，2001年、2003年、2011年三次获江苏省哲学社会科学优秀成果奖一等奖，2008年被美国密苏里大学授予“密苏里大学最高特别奖章”，2010年获“复旦管理学杰出贡献奖”，2013年获教育部高等学校科学研究优秀成果奖著作类三等奖；1998年、2002年、2007年三次被评为江苏省“333工程”</w:t>
      </w:r>
      <w:r w:rsidRPr="00E65752">
        <w:rPr>
          <w:rFonts w:asciiTheme="minorEastAsia" w:hAnsiTheme="minorEastAsia" w:hint="eastAsia"/>
          <w:sz w:val="24"/>
          <w:szCs w:val="24"/>
        </w:rPr>
        <w:lastRenderedPageBreak/>
        <w:t>第一层次人才。</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钟甫宁</w:t>
      </w:r>
      <w:r w:rsidRPr="00E65752">
        <w:rPr>
          <w:rFonts w:asciiTheme="minorEastAsia" w:hAnsiTheme="minorEastAsia" w:hint="eastAsia"/>
          <w:sz w:val="24"/>
          <w:szCs w:val="24"/>
        </w:rPr>
        <w:t>，男，广东梅州人，1951年5月出生，南京农业大学特聘教授。兼任南京农业大学学术委员会副主任、南京农业大学学术委员会人文社科学部主任委员、南京农业大学农业经济研究所所长、中国粮食安全研究中心主任、国际食品与农业经济研究中心主任、国家社会科学基金学科规划评审组专家、国家自然科学基金学科评审组专家、中国农业经济学会顾问、江苏省经济学会副会长、联合国世界粮食安全委员会高级专家组成员、国际食物政策研究所顾问与兼职研究员等职。主要学术成果及社会影响：主要研究方向为农业经济理论与政策、农产品市场与贸易、农村发展。近年来主持国家自然科学基金课题3项，部省级课题6项，国际合作课题5项，出版个人专著14部，发表学术论文100余篇，其中在国际主流SSCI期刊发表高水平论文10余篇，出席各种国际学术会议并宣读论文20余篇，在国内外引起较大反响。主要获奖情况：1997年、2005年两次获江苏省哲学社会科学优秀成果奖二等奖，2001年、2005年两次获国家级教学成果奖，2003年、2009年两次获教育部优秀成果奖二等奖，2012年获“全国百篇优秀博士论文指导老师”称号；1998年被评为江苏省“333工程”第二层次人才。</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sz w:val="24"/>
          <w:szCs w:val="24"/>
        </w:rPr>
      </w:pPr>
      <w:r w:rsidRPr="00E65752">
        <w:rPr>
          <w:rFonts w:asciiTheme="minorEastAsia" w:hAnsiTheme="minorEastAsia" w:hint="eastAsia"/>
          <w:b/>
          <w:sz w:val="24"/>
          <w:szCs w:val="24"/>
        </w:rPr>
        <w:t>莫砺锋</w:t>
      </w:r>
      <w:r w:rsidRPr="00E65752">
        <w:rPr>
          <w:rFonts w:asciiTheme="minorEastAsia" w:hAnsiTheme="minorEastAsia" w:hint="eastAsia"/>
          <w:sz w:val="24"/>
          <w:szCs w:val="24"/>
        </w:rPr>
        <w:t>，男，江苏无锡人，1949年4月出生，南京大学文学院教授。兼任教育部社会科学委员会委员、中国宋代文学学会副会长、中国唐代文学学会常务理事、复旦大学中国古代文学研究中心学术委员会委员、武汉大学中国传统文化研究中心学术委员会委员等职。主要学术成果及社会影响：新中国第一位中国古典文学博士，央视百家讲坛著名主讲人。主持国家和省级课题多项，其中2006年任教育部重大课题攻关项目“中国古代文学艺术与现代中国社会研究”首席专家，出版个人专著10余部，发表学术论文100余篇，在国内产生重要影响。主要获奖情况：1991年被国务院学位委员会授予“做出突出贡献的中国博士学位获得者”称号，1988年、2001年、2007年三次获江苏省哲学社会科学优秀成果奖二等奖，2000年获北京市哲学社会科学优秀成果特等奖，2001年获第五届国家图书奖，2009年获教育部国家级教学成果二等奖，2013年获教育部社科优秀成果奖</w:t>
      </w:r>
      <w:proofErr w:type="gramStart"/>
      <w:r w:rsidRPr="00E65752">
        <w:rPr>
          <w:rFonts w:asciiTheme="minorEastAsia" w:hAnsiTheme="minorEastAsia" w:hint="eastAsia"/>
          <w:sz w:val="24"/>
          <w:szCs w:val="24"/>
        </w:rPr>
        <w:t>普及类</w:t>
      </w:r>
      <w:proofErr w:type="gramEnd"/>
      <w:r w:rsidRPr="00E65752">
        <w:rPr>
          <w:rFonts w:asciiTheme="minorEastAsia" w:hAnsiTheme="minorEastAsia" w:hint="eastAsia"/>
          <w:sz w:val="24"/>
          <w:szCs w:val="24"/>
        </w:rPr>
        <w:t>奖。</w:t>
      </w:r>
    </w:p>
    <w:p w:rsidR="00E65752" w:rsidRPr="00E65752" w:rsidRDefault="00E65752" w:rsidP="00E65752">
      <w:pPr>
        <w:spacing w:line="300" w:lineRule="auto"/>
        <w:ind w:firstLineChars="200" w:firstLine="480"/>
        <w:rPr>
          <w:rFonts w:asciiTheme="minorEastAsia" w:hAnsiTheme="minorEastAsia" w:hint="eastAsia"/>
          <w:sz w:val="24"/>
          <w:szCs w:val="24"/>
        </w:rPr>
      </w:pPr>
    </w:p>
    <w:p w:rsidR="0031550F" w:rsidRPr="00E65752" w:rsidRDefault="0031550F" w:rsidP="00E65752">
      <w:pPr>
        <w:spacing w:line="300" w:lineRule="auto"/>
        <w:ind w:firstLineChars="200" w:firstLine="482"/>
        <w:rPr>
          <w:rFonts w:asciiTheme="minorEastAsia" w:hAnsiTheme="minorEastAsia" w:hint="eastAsia"/>
          <w:sz w:val="24"/>
          <w:szCs w:val="24"/>
        </w:rPr>
      </w:pPr>
      <w:r w:rsidRPr="00E65752">
        <w:rPr>
          <w:rFonts w:asciiTheme="minorEastAsia" w:hAnsiTheme="minorEastAsia" w:hint="eastAsia"/>
          <w:b/>
          <w:sz w:val="24"/>
          <w:szCs w:val="24"/>
        </w:rPr>
        <w:t>樊和平</w:t>
      </w:r>
      <w:r w:rsidRPr="00E65752">
        <w:rPr>
          <w:rFonts w:asciiTheme="minorEastAsia" w:hAnsiTheme="minorEastAsia" w:hint="eastAsia"/>
          <w:sz w:val="24"/>
          <w:szCs w:val="24"/>
        </w:rPr>
        <w:t>，男，江苏泰兴人，1959年9月出生，江苏社会科学院副院长，东南大学人文社会科学学部主任。兼任教育部社会科学委员会哲学学部委员、教育部哲学教学指导委员会委员、国家哲学社会科学规划评审专家、教育部人文社会科学规划评审</w:t>
      </w:r>
      <w:r w:rsidRPr="00E65752">
        <w:rPr>
          <w:rFonts w:asciiTheme="minorEastAsia" w:hAnsiTheme="minorEastAsia" w:hint="eastAsia"/>
          <w:sz w:val="24"/>
          <w:szCs w:val="24"/>
        </w:rPr>
        <w:lastRenderedPageBreak/>
        <w:t>专家、北京大学世界伦理中心副主任、资深研究员、教育部重点研究基地南京师范大学道德教育研究所学术委员会主任、中国伦理学会副会长等职。主要学术成果及社会影响：主要研究重点为伦理道德的精神哲学体系和现代伦理学理论形态。主持完成国家和省部级重大、重点、一般规划项目20多项，其中作为首席专家主持国家重大招标项目2项，在海内外学术刊物上独立发表学术论文发230余篇，出版个人独立专著11部，合著著作多部。主要获奖情况：1997年、1999年、2007年、2012年四次获江苏省哲学社会科学优秀成果奖一等奖，1994年、2001年、2006年、2012年四次获江苏省哲学社会科学优秀成果奖二等奖，1999年、2010年两次获教育部教育人文社会科学优秀成果二等奖，2002年、2013年两次获教育部人文社会科学优秀成果三等奖；2003年至今多次被评为江苏省“333工程”第一层次人才，2007年被聘为教育部长</w:t>
      </w:r>
      <w:proofErr w:type="gramStart"/>
      <w:r w:rsidRPr="00E65752">
        <w:rPr>
          <w:rFonts w:asciiTheme="minorEastAsia" w:hAnsiTheme="minorEastAsia" w:hint="eastAsia"/>
          <w:sz w:val="24"/>
          <w:szCs w:val="24"/>
        </w:rPr>
        <w:t>江学者</w:t>
      </w:r>
      <w:proofErr w:type="gramEnd"/>
      <w:r w:rsidRPr="00E65752">
        <w:rPr>
          <w:rFonts w:asciiTheme="minorEastAsia" w:hAnsiTheme="minorEastAsia" w:hint="eastAsia"/>
          <w:sz w:val="24"/>
          <w:szCs w:val="24"/>
        </w:rPr>
        <w:t xml:space="preserve">特聘教授，2008年入选中宣部“四个一批”人才，2011年获“333工程”突出贡献奖，2014年入选国家万人计划哲学社会科学领军人才。 </w:t>
      </w:r>
    </w:p>
    <w:p w:rsidR="0031550F" w:rsidRPr="00E65752" w:rsidRDefault="0031550F" w:rsidP="00E65752">
      <w:pPr>
        <w:spacing w:line="300" w:lineRule="auto"/>
        <w:rPr>
          <w:rFonts w:asciiTheme="minorEastAsia" w:hAnsiTheme="minorEastAsia" w:hint="eastAsia"/>
          <w:sz w:val="24"/>
          <w:szCs w:val="24"/>
        </w:rPr>
      </w:pPr>
    </w:p>
    <w:sectPr w:rsidR="0031550F" w:rsidRPr="00E65752" w:rsidSect="000656CE">
      <w:pgSz w:w="11906" w:h="16838" w:code="9"/>
      <w:pgMar w:top="1985" w:right="1588" w:bottom="2098" w:left="1588" w:header="851" w:footer="147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982"/>
    <w:rsid w:val="000656CE"/>
    <w:rsid w:val="0031550F"/>
    <w:rsid w:val="008E78F9"/>
    <w:rsid w:val="009C3982"/>
    <w:rsid w:val="00BA1CB0"/>
    <w:rsid w:val="00E65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EEADF-82CE-4D70-83FA-6CB3FBD0F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4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1154</Words>
  <Characters>6582</Characters>
  <Application>Microsoft Office Word</Application>
  <DocSecurity>0</DocSecurity>
  <Lines>54</Lines>
  <Paragraphs>15</Paragraphs>
  <ScaleCrop>false</ScaleCrop>
  <Company>苏州大学</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c:creator>
  <cp:keywords/>
  <dc:description/>
  <cp:lastModifiedBy>Guo</cp:lastModifiedBy>
  <cp:revision>3</cp:revision>
  <dcterms:created xsi:type="dcterms:W3CDTF">2018-07-25T08:45:00Z</dcterms:created>
  <dcterms:modified xsi:type="dcterms:W3CDTF">2018-07-25T09:03:00Z</dcterms:modified>
</cp:coreProperties>
</file>