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824" w:rsidRPr="00FD6824" w:rsidRDefault="00FD6824" w:rsidP="00FD6824">
      <w:pPr>
        <w:widowControl/>
        <w:jc w:val="center"/>
        <w:rPr>
          <w:rFonts w:ascii="宋体" w:eastAsia="宋体" w:hAnsi="宋体" w:cs="宋体"/>
          <w:kern w:val="0"/>
          <w:sz w:val="24"/>
          <w:szCs w:val="24"/>
        </w:rPr>
      </w:pPr>
      <w:bookmarkStart w:id="0" w:name="_GoBack"/>
      <w:r w:rsidRPr="00FD6824">
        <w:rPr>
          <w:rFonts w:ascii="宋体" w:eastAsia="宋体" w:hAnsi="宋体" w:cs="宋体" w:hint="eastAsia"/>
          <w:b/>
          <w:bCs/>
          <w:color w:val="3D3D3D"/>
          <w:kern w:val="0"/>
          <w:sz w:val="33"/>
          <w:szCs w:val="33"/>
          <w:shd w:val="clear" w:color="auto" w:fill="FFFFFF"/>
        </w:rPr>
        <w:t>市科委关于发布《2018年度南京市软科学研究计划项目申报指南》及组织项目申报的通知</w:t>
      </w:r>
    </w:p>
    <w:bookmarkEnd w:id="0"/>
    <w:p w:rsidR="00FD6824" w:rsidRPr="00FD6824" w:rsidRDefault="00FD6824" w:rsidP="00FD6824">
      <w:pPr>
        <w:widowControl/>
        <w:shd w:val="clear" w:color="auto" w:fill="FFFFFF"/>
        <w:spacing w:after="300"/>
        <w:jc w:val="center"/>
        <w:outlineLvl w:val="3"/>
        <w:rPr>
          <w:rFonts w:ascii="宋体" w:eastAsia="宋体" w:hAnsi="宋体" w:cs="宋体"/>
          <w:color w:val="3D3D3D"/>
          <w:kern w:val="0"/>
          <w:szCs w:val="21"/>
        </w:rPr>
      </w:pPr>
      <w:r w:rsidRPr="00FD6824">
        <w:rPr>
          <w:rFonts w:ascii="宋体" w:eastAsia="宋体" w:hAnsi="宋体" w:cs="宋体" w:hint="eastAsia"/>
          <w:color w:val="3D3D3D"/>
          <w:kern w:val="0"/>
          <w:szCs w:val="21"/>
        </w:rPr>
        <w:t>宁科〔2018〕109号</w:t>
      </w:r>
    </w:p>
    <w:p w:rsidR="00FD6824" w:rsidRPr="00FD6824" w:rsidRDefault="00FD6824" w:rsidP="00FD6824">
      <w:pPr>
        <w:widowControl/>
        <w:shd w:val="clear" w:color="auto" w:fill="FFFFFF"/>
        <w:spacing w:line="600" w:lineRule="atLeast"/>
        <w:jc w:val="left"/>
        <w:rPr>
          <w:rFonts w:ascii="宋体" w:eastAsia="宋体" w:hAnsi="宋体" w:cs="宋体" w:hint="eastAsia"/>
          <w:color w:val="111111"/>
          <w:kern w:val="0"/>
          <w:szCs w:val="21"/>
        </w:rPr>
      </w:pPr>
      <w:bookmarkStart w:id="1" w:name="OLE_LINK2"/>
      <w:bookmarkStart w:id="2" w:name="OLE_LINK1"/>
      <w:bookmarkEnd w:id="1"/>
      <w:r w:rsidRPr="00FD6824">
        <w:rPr>
          <w:rFonts w:ascii="微软雅黑" w:eastAsia="微软雅黑" w:hAnsi="微软雅黑" w:cs="微软雅黑" w:hint="eastAsia"/>
          <w:color w:val="000000"/>
          <w:kern w:val="0"/>
          <w:sz w:val="32"/>
          <w:szCs w:val="32"/>
        </w:rPr>
        <w:t>各有关单位</w:t>
      </w:r>
      <w:r w:rsidRPr="00FD6824">
        <w:rPr>
          <w:rFonts w:ascii="Malgun Gothic Semilight" w:eastAsia="Malgun Gothic Semilight" w:hAnsi="Malgun Gothic Semilight" w:cs="Malgun Gothic Semilight" w:hint="eastAsia"/>
          <w:color w:val="000000"/>
          <w:kern w:val="0"/>
          <w:sz w:val="32"/>
          <w:szCs w:val="32"/>
        </w:rPr>
        <w:t>：</w:t>
      </w:r>
      <w:bookmarkEnd w:id="2"/>
    </w:p>
    <w:p w:rsidR="00FD6824" w:rsidRPr="00FD6824" w:rsidRDefault="00FD6824" w:rsidP="00FD6824">
      <w:pPr>
        <w:widowControl/>
        <w:shd w:val="clear" w:color="auto" w:fill="FFFFFF"/>
        <w:spacing w:line="600" w:lineRule="atLeast"/>
        <w:ind w:firstLine="645"/>
        <w:jc w:val="left"/>
        <w:rPr>
          <w:rFonts w:ascii="宋体" w:eastAsia="宋体" w:hAnsi="宋体" w:cs="宋体" w:hint="eastAsia"/>
          <w:color w:val="111111"/>
          <w:kern w:val="0"/>
          <w:szCs w:val="21"/>
        </w:rPr>
      </w:pPr>
      <w:r w:rsidRPr="00FD6824">
        <w:rPr>
          <w:rFonts w:ascii="微软雅黑" w:eastAsia="微软雅黑" w:hAnsi="微软雅黑" w:cs="微软雅黑" w:hint="eastAsia"/>
          <w:color w:val="111111"/>
          <w:kern w:val="0"/>
          <w:sz w:val="32"/>
          <w:szCs w:val="32"/>
        </w:rPr>
        <w:t>为深入贯彻习近平新时代中国特色社会主义思想和党的十九大精神</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全面落实省委省政府</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两聚一高</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新实践</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建设</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强富美高</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新江苏的要求</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根据市委市政府实施创新驱动发展</w:t>
      </w:r>
      <w:r w:rsidRPr="00FD6824">
        <w:rPr>
          <w:rFonts w:ascii="Malgun Gothic Semilight" w:eastAsia="Malgun Gothic Semilight" w:hAnsi="Malgun Gothic Semilight" w:cs="Malgun Gothic Semilight" w:hint="eastAsia"/>
          <w:color w:val="111111"/>
          <w:kern w:val="0"/>
          <w:sz w:val="32"/>
          <w:szCs w:val="32"/>
        </w:rPr>
        <w:t>“</w:t>
      </w:r>
      <w:r w:rsidRPr="00FD6824">
        <w:rPr>
          <w:rFonts w:ascii="方正仿宋_GBK" w:eastAsia="方正仿宋_GBK" w:hAnsi="宋体" w:cs="宋体" w:hint="eastAsia"/>
          <w:color w:val="111111"/>
          <w:kern w:val="0"/>
          <w:sz w:val="32"/>
          <w:szCs w:val="32"/>
        </w:rPr>
        <w:t>121”</w:t>
      </w:r>
      <w:r w:rsidRPr="00FD6824">
        <w:rPr>
          <w:rFonts w:ascii="微软雅黑" w:eastAsia="微软雅黑" w:hAnsi="微软雅黑" w:cs="微软雅黑" w:hint="eastAsia"/>
          <w:color w:val="111111"/>
          <w:kern w:val="0"/>
          <w:sz w:val="32"/>
          <w:szCs w:val="32"/>
        </w:rPr>
        <w:t>战略部署</w:t>
      </w:r>
      <w:r w:rsidRPr="00FD6824">
        <w:rPr>
          <w:rFonts w:ascii="Malgun Gothic Semilight" w:eastAsia="Malgun Gothic Semilight" w:hAnsi="Malgun Gothic Semilight" w:cs="Malgun Gothic Semilight" w:hint="eastAsia"/>
          <w:color w:val="111111"/>
          <w:kern w:val="0"/>
          <w:sz w:val="32"/>
          <w:szCs w:val="32"/>
        </w:rPr>
        <w:t>，</w:t>
      </w:r>
      <w:r w:rsidRPr="00FD6824">
        <w:rPr>
          <w:rFonts w:ascii="方正仿宋_GBK" w:eastAsia="方正仿宋_GBK" w:hAnsi="宋体" w:cs="宋体" w:hint="eastAsia"/>
          <w:color w:val="111111"/>
          <w:kern w:val="0"/>
          <w:sz w:val="32"/>
          <w:szCs w:val="32"/>
        </w:rPr>
        <w:t>2018</w:t>
      </w:r>
      <w:r w:rsidRPr="00FD6824">
        <w:rPr>
          <w:rFonts w:ascii="微软雅黑" w:eastAsia="微软雅黑" w:hAnsi="微软雅黑" w:cs="微软雅黑" w:hint="eastAsia"/>
          <w:color w:val="111111"/>
          <w:kern w:val="0"/>
          <w:sz w:val="32"/>
          <w:szCs w:val="32"/>
        </w:rPr>
        <w:t>年度市软科学研究将进一步聚焦重大需求</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突出重点方向</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提高研究成果的系统性</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应用性和实效性</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切实发挥决策支撑和政策引导作用</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现将</w:t>
      </w:r>
      <w:r w:rsidRPr="00FD6824">
        <w:rPr>
          <w:rFonts w:ascii="Malgun Gothic Semilight" w:eastAsia="Malgun Gothic Semilight" w:hAnsi="Malgun Gothic Semilight" w:cs="Malgun Gothic Semilight" w:hint="eastAsia"/>
          <w:color w:val="111111"/>
          <w:kern w:val="0"/>
          <w:sz w:val="32"/>
          <w:szCs w:val="32"/>
        </w:rPr>
        <w:t>《</w:t>
      </w:r>
      <w:r w:rsidRPr="00FD6824">
        <w:rPr>
          <w:rFonts w:ascii="方正仿宋_GBK" w:eastAsia="方正仿宋_GBK" w:hAnsi="宋体" w:cs="宋体" w:hint="eastAsia"/>
          <w:color w:val="111111"/>
          <w:kern w:val="0"/>
          <w:sz w:val="32"/>
          <w:szCs w:val="32"/>
        </w:rPr>
        <w:t>2018</w:t>
      </w:r>
      <w:r w:rsidRPr="00FD6824">
        <w:rPr>
          <w:rFonts w:ascii="微软雅黑" w:eastAsia="微软雅黑" w:hAnsi="微软雅黑" w:cs="微软雅黑" w:hint="eastAsia"/>
          <w:color w:val="111111"/>
          <w:kern w:val="0"/>
          <w:sz w:val="32"/>
          <w:szCs w:val="32"/>
        </w:rPr>
        <w:t>年度南京市软科学研究计划项目申报指南</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以下简称</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指南</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印发给你们</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并就项目组织申报的有关事项通知如下</w:t>
      </w:r>
      <w:r w:rsidRPr="00FD6824">
        <w:rPr>
          <w:rFonts w:ascii="Malgun Gothic Semilight" w:eastAsia="Malgun Gothic Semilight" w:hAnsi="Malgun Gothic Semilight" w:cs="Malgun Gothic Semilight" w:hint="eastAsia"/>
          <w:color w:val="111111"/>
          <w:kern w:val="0"/>
          <w:sz w:val="32"/>
          <w:szCs w:val="32"/>
        </w:rPr>
        <w:t>：</w:t>
      </w:r>
    </w:p>
    <w:p w:rsidR="00FD6824" w:rsidRPr="00FD6824" w:rsidRDefault="00FD6824" w:rsidP="00FD6824">
      <w:pPr>
        <w:widowControl/>
        <w:shd w:val="clear" w:color="auto" w:fill="FFFFFF"/>
        <w:spacing w:line="600" w:lineRule="atLeast"/>
        <w:ind w:firstLine="630"/>
        <w:jc w:val="left"/>
        <w:rPr>
          <w:rFonts w:ascii="宋体" w:eastAsia="宋体" w:hAnsi="宋体" w:cs="宋体" w:hint="eastAsia"/>
          <w:color w:val="111111"/>
          <w:kern w:val="0"/>
          <w:szCs w:val="21"/>
        </w:rPr>
      </w:pPr>
      <w:r w:rsidRPr="00FD6824">
        <w:rPr>
          <w:rFonts w:ascii="方正黑体简体" w:eastAsia="方正黑体简体" w:hAnsi="宋体" w:cs="宋体" w:hint="eastAsia"/>
          <w:kern w:val="0"/>
          <w:sz w:val="32"/>
          <w:szCs w:val="32"/>
        </w:rPr>
        <w:t>一、项目分类</w:t>
      </w:r>
    </w:p>
    <w:p w:rsidR="00FD6824" w:rsidRPr="00FD6824" w:rsidRDefault="00FD6824" w:rsidP="00FD6824">
      <w:pPr>
        <w:widowControl/>
        <w:shd w:val="clear" w:color="auto" w:fill="FFFFFF"/>
        <w:spacing w:line="600" w:lineRule="atLeast"/>
        <w:ind w:firstLine="630"/>
        <w:jc w:val="left"/>
        <w:rPr>
          <w:rFonts w:ascii="宋体" w:eastAsia="宋体" w:hAnsi="宋体" w:cs="宋体" w:hint="eastAsia"/>
          <w:color w:val="111111"/>
          <w:kern w:val="0"/>
          <w:szCs w:val="21"/>
        </w:rPr>
      </w:pPr>
      <w:r w:rsidRPr="00FD6824">
        <w:rPr>
          <w:rFonts w:ascii="方正仿宋_GBK" w:eastAsia="方正仿宋_GBK" w:hAnsi="宋体" w:cs="宋体" w:hint="eastAsia"/>
          <w:kern w:val="0"/>
          <w:sz w:val="32"/>
          <w:szCs w:val="32"/>
        </w:rPr>
        <w:t>2018</w:t>
      </w:r>
      <w:r w:rsidRPr="00FD6824">
        <w:rPr>
          <w:rFonts w:ascii="微软雅黑" w:eastAsia="微软雅黑" w:hAnsi="微软雅黑" w:cs="微软雅黑" w:hint="eastAsia"/>
          <w:kern w:val="0"/>
          <w:sz w:val="32"/>
          <w:szCs w:val="32"/>
        </w:rPr>
        <w:t>年度南京市软科学研究计划项目分为重点项目和一般项目两部分</w:t>
      </w:r>
      <w:r w:rsidRPr="00FD6824">
        <w:rPr>
          <w:rFonts w:ascii="Malgun Gothic Semilight" w:eastAsia="Malgun Gothic Semilight" w:hAnsi="Malgun Gothic Semilight" w:cs="Malgun Gothic Semilight" w:hint="eastAsia"/>
          <w:kern w:val="0"/>
          <w:sz w:val="32"/>
          <w:szCs w:val="32"/>
        </w:rPr>
        <w:t>。</w:t>
      </w:r>
    </w:p>
    <w:p w:rsidR="00FD6824" w:rsidRPr="00FD6824" w:rsidRDefault="00FD6824" w:rsidP="00FD6824">
      <w:pPr>
        <w:widowControl/>
        <w:shd w:val="clear" w:color="auto" w:fill="FFFFFF"/>
        <w:spacing w:line="600" w:lineRule="atLeast"/>
        <w:ind w:firstLine="630"/>
        <w:jc w:val="left"/>
        <w:rPr>
          <w:rFonts w:ascii="宋体" w:eastAsia="宋体" w:hAnsi="宋体" w:cs="宋体" w:hint="eastAsia"/>
          <w:color w:val="111111"/>
          <w:kern w:val="0"/>
          <w:szCs w:val="21"/>
        </w:rPr>
      </w:pPr>
      <w:r w:rsidRPr="00FD6824">
        <w:rPr>
          <w:rFonts w:ascii="方正仿宋_GBK" w:eastAsia="方正仿宋_GBK" w:hAnsi="宋体" w:cs="宋体" w:hint="eastAsia"/>
          <w:kern w:val="0"/>
          <w:sz w:val="32"/>
          <w:szCs w:val="32"/>
        </w:rPr>
        <w:t>1.</w:t>
      </w:r>
      <w:r w:rsidRPr="00FD6824">
        <w:rPr>
          <w:rFonts w:ascii="微软雅黑" w:eastAsia="微软雅黑" w:hAnsi="微软雅黑" w:cs="微软雅黑" w:hint="eastAsia"/>
          <w:kern w:val="0"/>
          <w:sz w:val="32"/>
          <w:szCs w:val="32"/>
        </w:rPr>
        <w:t>重点项目经费总量</w:t>
      </w:r>
      <w:r w:rsidRPr="00FD6824">
        <w:rPr>
          <w:rFonts w:ascii="方正仿宋_GBK" w:eastAsia="方正仿宋_GBK" w:hAnsi="宋体" w:cs="宋体" w:hint="eastAsia"/>
          <w:kern w:val="0"/>
          <w:sz w:val="32"/>
          <w:szCs w:val="32"/>
        </w:rPr>
        <w:t>100</w:t>
      </w:r>
      <w:r w:rsidRPr="00FD6824">
        <w:rPr>
          <w:rFonts w:ascii="微软雅黑" w:eastAsia="微软雅黑" w:hAnsi="微软雅黑" w:cs="微软雅黑" w:hint="eastAsia"/>
          <w:kern w:val="0"/>
          <w:sz w:val="32"/>
          <w:szCs w:val="32"/>
        </w:rPr>
        <w:t>万元</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项数不超过</w:t>
      </w:r>
      <w:r w:rsidRPr="00FD6824">
        <w:rPr>
          <w:rFonts w:ascii="方正仿宋_GBK" w:eastAsia="方正仿宋_GBK" w:hAnsi="宋体" w:cs="宋体" w:hint="eastAsia"/>
          <w:kern w:val="0"/>
          <w:sz w:val="32"/>
          <w:szCs w:val="32"/>
        </w:rPr>
        <w:t>10</w:t>
      </w:r>
      <w:r w:rsidRPr="00FD6824">
        <w:rPr>
          <w:rFonts w:ascii="微软雅黑" w:eastAsia="微软雅黑" w:hAnsi="微软雅黑" w:cs="微软雅黑" w:hint="eastAsia"/>
          <w:kern w:val="0"/>
          <w:sz w:val="32"/>
          <w:szCs w:val="32"/>
        </w:rPr>
        <w:t>项</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课题名称详见</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指南</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第一部分</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研究内容应包括研究背景</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现状分析</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发展思路和对策建议四个部分</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其中</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发展思路与对策建议需重点阐述</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具有为政府管理工作提供决策咨询的应用价值与可操作性</w:t>
      </w:r>
      <w:r w:rsidRPr="00FD6824">
        <w:rPr>
          <w:rFonts w:ascii="Malgun Gothic Semilight" w:eastAsia="Malgun Gothic Semilight" w:hAnsi="Malgun Gothic Semilight" w:cs="Malgun Gothic Semilight" w:hint="eastAsia"/>
          <w:kern w:val="0"/>
          <w:sz w:val="32"/>
          <w:szCs w:val="32"/>
        </w:rPr>
        <w:t>。</w:t>
      </w:r>
    </w:p>
    <w:p w:rsidR="00FD6824" w:rsidRPr="00FD6824" w:rsidRDefault="00FD6824" w:rsidP="00FD6824">
      <w:pPr>
        <w:widowControl/>
        <w:shd w:val="clear" w:color="auto" w:fill="FFFFFF"/>
        <w:spacing w:line="600" w:lineRule="atLeast"/>
        <w:ind w:firstLine="630"/>
        <w:jc w:val="left"/>
        <w:rPr>
          <w:rFonts w:ascii="宋体" w:eastAsia="宋体" w:hAnsi="宋体" w:cs="宋体" w:hint="eastAsia"/>
          <w:color w:val="111111"/>
          <w:kern w:val="0"/>
          <w:szCs w:val="21"/>
        </w:rPr>
      </w:pPr>
      <w:r w:rsidRPr="00FD6824">
        <w:rPr>
          <w:rFonts w:ascii="方正仿宋_GBK" w:eastAsia="方正仿宋_GBK" w:hAnsi="宋体" w:cs="宋体" w:hint="eastAsia"/>
          <w:kern w:val="0"/>
          <w:sz w:val="32"/>
          <w:szCs w:val="32"/>
        </w:rPr>
        <w:lastRenderedPageBreak/>
        <w:t>2.</w:t>
      </w:r>
      <w:r w:rsidRPr="00FD6824">
        <w:rPr>
          <w:rFonts w:ascii="微软雅黑" w:eastAsia="微软雅黑" w:hAnsi="微软雅黑" w:cs="微软雅黑" w:hint="eastAsia"/>
          <w:kern w:val="0"/>
          <w:sz w:val="32"/>
          <w:szCs w:val="32"/>
        </w:rPr>
        <w:t>一般项目经费总量</w:t>
      </w:r>
      <w:r w:rsidRPr="00FD6824">
        <w:rPr>
          <w:rFonts w:ascii="方正仿宋_GBK" w:eastAsia="方正仿宋_GBK" w:hAnsi="宋体" w:cs="宋体" w:hint="eastAsia"/>
          <w:kern w:val="0"/>
          <w:sz w:val="32"/>
          <w:szCs w:val="32"/>
        </w:rPr>
        <w:t>100</w:t>
      </w:r>
      <w:r w:rsidRPr="00FD6824">
        <w:rPr>
          <w:rFonts w:ascii="微软雅黑" w:eastAsia="微软雅黑" w:hAnsi="微软雅黑" w:cs="微软雅黑" w:hint="eastAsia"/>
          <w:kern w:val="0"/>
          <w:sz w:val="32"/>
          <w:szCs w:val="32"/>
        </w:rPr>
        <w:t>万元</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项数为</w:t>
      </w:r>
      <w:r w:rsidRPr="00FD6824">
        <w:rPr>
          <w:rFonts w:ascii="方正仿宋_GBK" w:eastAsia="方正仿宋_GBK" w:hAnsi="宋体" w:cs="宋体" w:hint="eastAsia"/>
          <w:kern w:val="0"/>
          <w:sz w:val="32"/>
          <w:szCs w:val="32"/>
        </w:rPr>
        <w:t>30</w:t>
      </w:r>
      <w:r w:rsidRPr="00FD6824">
        <w:rPr>
          <w:rFonts w:ascii="微软雅黑" w:eastAsia="微软雅黑" w:hAnsi="微软雅黑" w:cs="微软雅黑" w:hint="eastAsia"/>
          <w:kern w:val="0"/>
          <w:sz w:val="32"/>
          <w:szCs w:val="32"/>
        </w:rPr>
        <w:t>项左右</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单项资助经费</w:t>
      </w:r>
      <w:r w:rsidRPr="00FD6824">
        <w:rPr>
          <w:rFonts w:ascii="方正仿宋_GBK" w:eastAsia="方正仿宋_GBK" w:hAnsi="宋体" w:cs="宋体" w:hint="eastAsia"/>
          <w:kern w:val="0"/>
          <w:sz w:val="32"/>
          <w:szCs w:val="32"/>
        </w:rPr>
        <w:t>2-5</w:t>
      </w:r>
      <w:r w:rsidRPr="00FD6824">
        <w:rPr>
          <w:rFonts w:ascii="微软雅黑" w:eastAsia="微软雅黑" w:hAnsi="微软雅黑" w:cs="微软雅黑" w:hint="eastAsia"/>
          <w:kern w:val="0"/>
          <w:sz w:val="32"/>
          <w:szCs w:val="32"/>
        </w:rPr>
        <w:t>万元</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且需适当匹配自筹经费</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申报单位按照</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指南</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所给出的重点领域</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方向</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可结合工作实际和决策需要</w:t>
      </w:r>
      <w:r w:rsidRPr="00FD6824">
        <w:rPr>
          <w:rFonts w:ascii="Malgun Gothic Semilight" w:eastAsia="Malgun Gothic Semilight" w:hAnsi="Malgun Gothic Semilight" w:cs="Malgun Gothic Semilight" w:hint="eastAsia"/>
          <w:kern w:val="0"/>
          <w:sz w:val="32"/>
          <w:szCs w:val="32"/>
        </w:rPr>
        <w:t>，</w:t>
      </w:r>
      <w:r w:rsidRPr="00FD6824">
        <w:rPr>
          <w:rFonts w:ascii="微软雅黑" w:eastAsia="微软雅黑" w:hAnsi="微软雅黑" w:cs="微软雅黑" w:hint="eastAsia"/>
          <w:kern w:val="0"/>
          <w:sz w:val="32"/>
          <w:szCs w:val="32"/>
        </w:rPr>
        <w:t>从不同角度自行确定选题</w:t>
      </w:r>
      <w:r w:rsidRPr="00FD6824">
        <w:rPr>
          <w:rFonts w:ascii="Malgun Gothic Semilight" w:eastAsia="Malgun Gothic Semilight" w:hAnsi="Malgun Gothic Semilight" w:cs="Malgun Gothic Semilight" w:hint="eastAsia"/>
          <w:kern w:val="0"/>
          <w:sz w:val="32"/>
          <w:szCs w:val="32"/>
        </w:rPr>
        <w:t>。</w:t>
      </w:r>
    </w:p>
    <w:p w:rsidR="00FD6824" w:rsidRPr="00FD6824" w:rsidRDefault="00FD6824" w:rsidP="00FD6824">
      <w:pPr>
        <w:widowControl/>
        <w:shd w:val="clear" w:color="auto" w:fill="FFFFFF"/>
        <w:spacing w:line="600" w:lineRule="atLeast"/>
        <w:ind w:firstLine="630"/>
        <w:jc w:val="left"/>
        <w:rPr>
          <w:rFonts w:ascii="宋体" w:eastAsia="宋体" w:hAnsi="宋体" w:cs="宋体" w:hint="eastAsia"/>
          <w:color w:val="111111"/>
          <w:kern w:val="0"/>
          <w:szCs w:val="21"/>
        </w:rPr>
      </w:pPr>
      <w:r w:rsidRPr="00FD6824">
        <w:rPr>
          <w:rFonts w:ascii="方正黑体简体" w:eastAsia="方正黑体简体" w:hAnsi="宋体" w:cs="宋体" w:hint="eastAsia"/>
          <w:kern w:val="0"/>
          <w:sz w:val="32"/>
          <w:szCs w:val="32"/>
        </w:rPr>
        <w:t>二、申报组织</w:t>
      </w:r>
    </w:p>
    <w:p w:rsidR="00FD6824" w:rsidRPr="00FD6824" w:rsidRDefault="00FD6824" w:rsidP="00FD6824">
      <w:pPr>
        <w:widowControl/>
        <w:shd w:val="clear" w:color="auto" w:fill="FFFFFF"/>
        <w:spacing w:line="600" w:lineRule="atLeast"/>
        <w:ind w:firstLine="630"/>
        <w:jc w:val="left"/>
        <w:rPr>
          <w:rFonts w:ascii="宋体" w:eastAsia="宋体" w:hAnsi="宋体" w:cs="宋体" w:hint="eastAsia"/>
          <w:color w:val="111111"/>
          <w:kern w:val="0"/>
          <w:szCs w:val="21"/>
        </w:rPr>
      </w:pPr>
      <w:r w:rsidRPr="00FD6824">
        <w:rPr>
          <w:rFonts w:ascii="方正仿宋_GBK" w:eastAsia="方正仿宋_GBK" w:hAnsi="宋体" w:cs="宋体" w:hint="eastAsia"/>
          <w:color w:val="111111"/>
          <w:kern w:val="0"/>
          <w:sz w:val="32"/>
          <w:szCs w:val="32"/>
        </w:rPr>
        <w:t>1.</w:t>
      </w:r>
      <w:r w:rsidRPr="00FD6824">
        <w:rPr>
          <w:rFonts w:ascii="微软雅黑" w:eastAsia="微软雅黑" w:hAnsi="微软雅黑" w:cs="微软雅黑" w:hint="eastAsia"/>
          <w:color w:val="111111"/>
          <w:kern w:val="0"/>
          <w:sz w:val="32"/>
          <w:szCs w:val="32"/>
        </w:rPr>
        <w:t>重点项目申报单位为政府部门</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企事业单位</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社会组织等</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一般项目申报单位必须为政府部门</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事业单位</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鼓励项目申报单位与有关方面联合</w:t>
      </w:r>
      <w:r w:rsidRPr="00FD6824">
        <w:rPr>
          <w:rFonts w:ascii="方正仿宋_GBK" w:eastAsia="方正仿宋_GBK" w:hAnsi="宋体" w:cs="宋体" w:hint="eastAsia"/>
          <w:color w:val="111111"/>
          <w:kern w:val="0"/>
          <w:sz w:val="32"/>
          <w:szCs w:val="32"/>
        </w:rPr>
        <w:t>,</w:t>
      </w:r>
      <w:r w:rsidRPr="00FD6824">
        <w:rPr>
          <w:rFonts w:ascii="微软雅黑" w:eastAsia="微软雅黑" w:hAnsi="微软雅黑" w:cs="微软雅黑" w:hint="eastAsia"/>
          <w:color w:val="111111"/>
          <w:kern w:val="0"/>
          <w:sz w:val="32"/>
          <w:szCs w:val="32"/>
        </w:rPr>
        <w:t>共同组成研究团队</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与协作单位共同申报项目的申报单位应当与协作单位签订共同申报合作协议</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协议书作为附件一并提交</w:t>
      </w:r>
      <w:r w:rsidRPr="00FD6824">
        <w:rPr>
          <w:rFonts w:ascii="Malgun Gothic Semilight" w:eastAsia="Malgun Gothic Semilight" w:hAnsi="Malgun Gothic Semilight" w:cs="Malgun Gothic Semilight" w:hint="eastAsia"/>
          <w:color w:val="111111"/>
          <w:kern w:val="0"/>
          <w:sz w:val="32"/>
          <w:szCs w:val="32"/>
        </w:rPr>
        <w:t>。</w:t>
      </w:r>
    </w:p>
    <w:p w:rsidR="00FD6824" w:rsidRPr="00FD6824" w:rsidRDefault="00FD6824" w:rsidP="00FD6824">
      <w:pPr>
        <w:widowControl/>
        <w:shd w:val="clear" w:color="auto" w:fill="FFFFFF"/>
        <w:spacing w:line="600" w:lineRule="atLeast"/>
        <w:jc w:val="left"/>
        <w:rPr>
          <w:rFonts w:ascii="宋体" w:eastAsia="宋体" w:hAnsi="宋体" w:cs="宋体" w:hint="eastAsia"/>
          <w:color w:val="111111"/>
          <w:kern w:val="0"/>
          <w:szCs w:val="21"/>
        </w:rPr>
      </w:pPr>
      <w:r w:rsidRPr="00FD6824">
        <w:rPr>
          <w:rFonts w:ascii="方正仿宋_GBK" w:eastAsia="方正仿宋_GBK" w:hAnsi="宋体" w:cs="宋体" w:hint="eastAsia"/>
          <w:color w:val="111111"/>
          <w:kern w:val="0"/>
          <w:sz w:val="32"/>
          <w:szCs w:val="32"/>
        </w:rPr>
        <w:t>    </w:t>
      </w:r>
      <w:r w:rsidRPr="00FD6824">
        <w:rPr>
          <w:rFonts w:ascii="方正仿宋_GBK" w:eastAsia="方正仿宋_GBK" w:hAnsi="宋体" w:cs="宋体" w:hint="eastAsia"/>
          <w:color w:val="111111"/>
          <w:kern w:val="0"/>
          <w:sz w:val="32"/>
          <w:szCs w:val="32"/>
        </w:rPr>
        <w:t>2.</w:t>
      </w:r>
      <w:r w:rsidRPr="00FD6824">
        <w:rPr>
          <w:rFonts w:ascii="宋体" w:eastAsia="宋体" w:hAnsi="宋体" w:cs="宋体" w:hint="eastAsia"/>
          <w:color w:val="111111"/>
          <w:kern w:val="0"/>
          <w:szCs w:val="21"/>
        </w:rPr>
        <w:t> </w:t>
      </w:r>
      <w:r w:rsidRPr="00FD6824">
        <w:rPr>
          <w:rFonts w:ascii="微软雅黑" w:eastAsia="微软雅黑" w:hAnsi="微软雅黑" w:cs="微软雅黑" w:hint="eastAsia"/>
          <w:color w:val="111111"/>
          <w:kern w:val="0"/>
          <w:sz w:val="32"/>
          <w:szCs w:val="32"/>
        </w:rPr>
        <w:t>重点项目</w:t>
      </w:r>
      <w:r w:rsidRPr="00FD6824">
        <w:rPr>
          <w:rFonts w:ascii="方正仿宋_GBK" w:eastAsia="方正仿宋_GBK" w:hAnsi="宋体" w:cs="宋体" w:hint="eastAsia"/>
          <w:color w:val="111111"/>
          <w:kern w:val="0"/>
          <w:sz w:val="32"/>
          <w:szCs w:val="32"/>
        </w:rPr>
        <w:t>10</w:t>
      </w:r>
      <w:r w:rsidRPr="00FD6824">
        <w:rPr>
          <w:rFonts w:ascii="微软雅黑" w:eastAsia="微软雅黑" w:hAnsi="微软雅黑" w:cs="微软雅黑" w:hint="eastAsia"/>
          <w:color w:val="111111"/>
          <w:kern w:val="0"/>
          <w:sz w:val="32"/>
          <w:szCs w:val="32"/>
        </w:rPr>
        <w:t>个课题</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每个课题同一申报单位限报</w:t>
      </w:r>
      <w:r w:rsidRPr="00FD6824">
        <w:rPr>
          <w:rFonts w:ascii="方正仿宋_GBK" w:eastAsia="方正仿宋_GBK" w:hAnsi="宋体" w:cs="宋体" w:hint="eastAsia"/>
          <w:color w:val="111111"/>
          <w:kern w:val="0"/>
          <w:sz w:val="32"/>
          <w:szCs w:val="32"/>
        </w:rPr>
        <w:t>1</w:t>
      </w:r>
      <w:r w:rsidRPr="00FD6824">
        <w:rPr>
          <w:rFonts w:ascii="微软雅黑" w:eastAsia="微软雅黑" w:hAnsi="微软雅黑" w:cs="微软雅黑" w:hint="eastAsia"/>
          <w:color w:val="111111"/>
          <w:kern w:val="0"/>
          <w:sz w:val="32"/>
          <w:szCs w:val="32"/>
        </w:rPr>
        <w:t>项</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同一申请人限报</w:t>
      </w:r>
      <w:r w:rsidRPr="00FD6824">
        <w:rPr>
          <w:rFonts w:ascii="方正仿宋_GBK" w:eastAsia="方正仿宋_GBK" w:hAnsi="宋体" w:cs="宋体" w:hint="eastAsia"/>
          <w:color w:val="111111"/>
          <w:kern w:val="0"/>
          <w:sz w:val="32"/>
          <w:szCs w:val="32"/>
        </w:rPr>
        <w:t>1</w:t>
      </w:r>
      <w:r w:rsidRPr="00FD6824">
        <w:rPr>
          <w:rFonts w:ascii="微软雅黑" w:eastAsia="微软雅黑" w:hAnsi="微软雅黑" w:cs="微软雅黑" w:hint="eastAsia"/>
          <w:color w:val="111111"/>
          <w:kern w:val="0"/>
          <w:sz w:val="32"/>
          <w:szCs w:val="32"/>
        </w:rPr>
        <w:t>个课题</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一般项目每个申报单位原则上每个研究方向只能申报</w:t>
      </w:r>
      <w:r w:rsidRPr="00FD6824">
        <w:rPr>
          <w:rFonts w:ascii="方正仿宋_GBK" w:eastAsia="方正仿宋_GBK" w:hAnsi="宋体" w:cs="宋体" w:hint="eastAsia"/>
          <w:color w:val="111111"/>
          <w:kern w:val="0"/>
          <w:sz w:val="32"/>
          <w:szCs w:val="32"/>
        </w:rPr>
        <w:t>1</w:t>
      </w:r>
      <w:r w:rsidRPr="00FD6824">
        <w:rPr>
          <w:rFonts w:ascii="微软雅黑" w:eastAsia="微软雅黑" w:hAnsi="微软雅黑" w:cs="微软雅黑" w:hint="eastAsia"/>
          <w:color w:val="111111"/>
          <w:kern w:val="0"/>
          <w:sz w:val="32"/>
          <w:szCs w:val="32"/>
        </w:rPr>
        <w:t>项</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承担往年南京市软科学研究计划项目尚未结题及连续</w:t>
      </w:r>
      <w:r w:rsidRPr="00FD6824">
        <w:rPr>
          <w:rFonts w:ascii="方正仿宋_GBK" w:eastAsia="方正仿宋_GBK" w:hAnsi="宋体" w:cs="宋体" w:hint="eastAsia"/>
          <w:color w:val="111111"/>
          <w:kern w:val="0"/>
          <w:sz w:val="32"/>
          <w:szCs w:val="32"/>
        </w:rPr>
        <w:t>3</w:t>
      </w:r>
      <w:r w:rsidRPr="00FD6824">
        <w:rPr>
          <w:rFonts w:ascii="微软雅黑" w:eastAsia="微软雅黑" w:hAnsi="微软雅黑" w:cs="微软雅黑" w:hint="eastAsia"/>
          <w:color w:val="111111"/>
          <w:kern w:val="0"/>
          <w:sz w:val="32"/>
          <w:szCs w:val="32"/>
        </w:rPr>
        <w:t>年获得立项的项目负责人</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均不得参加本次项目申报</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申报单位软科学研究归口管理部门应做好审核把关工作</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规范授权程序</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未经申报单位软科学研究归口管理部门同意的项目申报</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视为无效</w:t>
      </w:r>
      <w:r w:rsidRPr="00FD6824">
        <w:rPr>
          <w:rFonts w:ascii="Malgun Gothic Semilight" w:eastAsia="Malgun Gothic Semilight" w:hAnsi="Malgun Gothic Semilight" w:cs="Malgun Gothic Semilight" w:hint="eastAsia"/>
          <w:color w:val="111111"/>
          <w:kern w:val="0"/>
          <w:sz w:val="32"/>
          <w:szCs w:val="32"/>
        </w:rPr>
        <w:t>。</w:t>
      </w:r>
    </w:p>
    <w:p w:rsidR="00FD6824" w:rsidRPr="00FD6824" w:rsidRDefault="00FD6824" w:rsidP="00FD6824">
      <w:pPr>
        <w:widowControl/>
        <w:shd w:val="clear" w:color="auto" w:fill="FFFFFF"/>
        <w:spacing w:line="600" w:lineRule="atLeast"/>
        <w:ind w:firstLine="630"/>
        <w:jc w:val="left"/>
        <w:rPr>
          <w:rFonts w:ascii="宋体" w:eastAsia="宋体" w:hAnsi="宋体" w:cs="宋体" w:hint="eastAsia"/>
          <w:color w:val="111111"/>
          <w:kern w:val="0"/>
          <w:szCs w:val="21"/>
        </w:rPr>
      </w:pPr>
      <w:r w:rsidRPr="00FD6824">
        <w:rPr>
          <w:rFonts w:ascii="方正仿宋_GBK" w:eastAsia="方正仿宋_GBK" w:hAnsi="宋体" w:cs="宋体" w:hint="eastAsia"/>
          <w:color w:val="111111"/>
          <w:kern w:val="0"/>
          <w:sz w:val="32"/>
          <w:szCs w:val="32"/>
        </w:rPr>
        <w:t>3.</w:t>
      </w:r>
      <w:r w:rsidRPr="00FD6824">
        <w:rPr>
          <w:rFonts w:ascii="微软雅黑" w:eastAsia="微软雅黑" w:hAnsi="微软雅黑" w:cs="微软雅黑" w:hint="eastAsia"/>
          <w:color w:val="111111"/>
          <w:kern w:val="0"/>
          <w:sz w:val="32"/>
          <w:szCs w:val="32"/>
        </w:rPr>
        <w:t>申报项目应具有创新性和时效性</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研究工作须在项目下达半年内完成</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申报单位应同意其获立项支持的软科学研究成果由市科委在网站上向社会公布</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重点项目作者享有署名权</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著作权的其他权利由市科委享有</w:t>
      </w:r>
      <w:r w:rsidRPr="00FD6824">
        <w:rPr>
          <w:rFonts w:ascii="Malgun Gothic Semilight" w:eastAsia="Malgun Gothic Semilight" w:hAnsi="Malgun Gothic Semilight" w:cs="Malgun Gothic Semilight" w:hint="eastAsia"/>
          <w:color w:val="111111"/>
          <w:kern w:val="0"/>
          <w:sz w:val="32"/>
          <w:szCs w:val="32"/>
        </w:rPr>
        <w:t>。</w:t>
      </w:r>
    </w:p>
    <w:p w:rsidR="00FD6824" w:rsidRPr="00FD6824" w:rsidRDefault="00FD6824" w:rsidP="00FD6824">
      <w:pPr>
        <w:widowControl/>
        <w:shd w:val="clear" w:color="auto" w:fill="FFFFFF"/>
        <w:spacing w:line="600" w:lineRule="atLeast"/>
        <w:ind w:firstLine="630"/>
        <w:jc w:val="left"/>
        <w:rPr>
          <w:rFonts w:ascii="宋体" w:eastAsia="宋体" w:hAnsi="宋体" w:cs="宋体" w:hint="eastAsia"/>
          <w:color w:val="111111"/>
          <w:kern w:val="0"/>
          <w:szCs w:val="21"/>
        </w:rPr>
      </w:pPr>
      <w:r w:rsidRPr="00FD6824">
        <w:rPr>
          <w:rFonts w:ascii="方正黑体简体" w:eastAsia="方正黑体简体" w:hAnsi="宋体" w:cs="宋体" w:hint="eastAsia"/>
          <w:kern w:val="0"/>
          <w:sz w:val="32"/>
          <w:szCs w:val="32"/>
        </w:rPr>
        <w:t>三、填报要求</w:t>
      </w:r>
    </w:p>
    <w:p w:rsidR="00FD6824" w:rsidRPr="00FD6824" w:rsidRDefault="00FD6824" w:rsidP="00FD6824">
      <w:pPr>
        <w:widowControl/>
        <w:shd w:val="clear" w:color="auto" w:fill="FFFFFF"/>
        <w:spacing w:line="600" w:lineRule="atLeast"/>
        <w:jc w:val="left"/>
        <w:rPr>
          <w:rFonts w:ascii="宋体" w:eastAsia="宋体" w:hAnsi="宋体" w:cs="宋体" w:hint="eastAsia"/>
          <w:color w:val="111111"/>
          <w:kern w:val="0"/>
          <w:szCs w:val="21"/>
        </w:rPr>
      </w:pPr>
      <w:r w:rsidRPr="00FD6824">
        <w:rPr>
          <w:rFonts w:ascii="方正仿宋_GBK" w:eastAsia="方正仿宋_GBK" w:hAnsi="宋体" w:cs="宋体" w:hint="eastAsia"/>
          <w:color w:val="111111"/>
          <w:kern w:val="0"/>
          <w:sz w:val="32"/>
          <w:szCs w:val="32"/>
        </w:rPr>
        <w:lastRenderedPageBreak/>
        <w:t>    </w:t>
      </w:r>
      <w:r w:rsidRPr="00FD6824">
        <w:rPr>
          <w:rFonts w:ascii="方正仿宋_GBK" w:eastAsia="方正仿宋_GBK" w:hAnsi="宋体" w:cs="宋体" w:hint="eastAsia"/>
          <w:color w:val="111111"/>
          <w:kern w:val="0"/>
          <w:sz w:val="32"/>
          <w:szCs w:val="32"/>
        </w:rPr>
        <w:t>1.</w:t>
      </w:r>
      <w:r w:rsidRPr="00FD6824">
        <w:rPr>
          <w:rFonts w:ascii="微软雅黑" w:eastAsia="微软雅黑" w:hAnsi="微软雅黑" w:cs="微软雅黑" w:hint="eastAsia"/>
          <w:color w:val="111111"/>
          <w:kern w:val="0"/>
          <w:sz w:val="32"/>
          <w:szCs w:val="32"/>
        </w:rPr>
        <w:t>项目申报采取网上填报方式</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南京市科委网站</w:t>
      </w:r>
      <w:r w:rsidRPr="00FD6824">
        <w:rPr>
          <w:rFonts w:ascii="Malgun Gothic Semilight" w:eastAsia="Malgun Gothic Semilight" w:hAnsi="Malgun Gothic Semilight" w:cs="Malgun Gothic Semilight" w:hint="eastAsia"/>
          <w:color w:val="111111"/>
          <w:kern w:val="0"/>
          <w:sz w:val="32"/>
          <w:szCs w:val="32"/>
        </w:rPr>
        <w:t>：</w:t>
      </w:r>
      <w:r w:rsidRPr="00FD6824">
        <w:rPr>
          <w:rFonts w:ascii="方正仿宋_GBK" w:eastAsia="方正仿宋_GBK" w:hAnsi="宋体" w:cs="宋体" w:hint="eastAsia"/>
          <w:color w:val="111111"/>
          <w:kern w:val="0"/>
          <w:sz w:val="32"/>
          <w:szCs w:val="32"/>
        </w:rPr>
        <w:t>http://www.njkj.gov.cn，</w:t>
      </w:r>
      <w:r w:rsidRPr="00FD6824">
        <w:rPr>
          <w:rFonts w:ascii="微软雅黑" w:eastAsia="微软雅黑" w:hAnsi="微软雅黑" w:cs="微软雅黑" w:hint="eastAsia"/>
          <w:color w:val="111111"/>
          <w:kern w:val="0"/>
          <w:sz w:val="32"/>
          <w:szCs w:val="32"/>
        </w:rPr>
        <w:t>点击</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科技计划管理系统</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申报单位注册成功后</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请妥善保存登录名和密码</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以便随时登录系统查看项目申报情况</w:t>
      </w:r>
      <w:r w:rsidRPr="00FD6824">
        <w:rPr>
          <w:rFonts w:ascii="Malgun Gothic Semilight" w:eastAsia="Malgun Gothic Semilight" w:hAnsi="Malgun Gothic Semilight" w:cs="Malgun Gothic Semilight" w:hint="eastAsia"/>
          <w:color w:val="111111"/>
          <w:kern w:val="0"/>
          <w:sz w:val="32"/>
          <w:szCs w:val="32"/>
        </w:rPr>
        <w:t>。</w:t>
      </w:r>
    </w:p>
    <w:p w:rsidR="00FD6824" w:rsidRPr="00FD6824" w:rsidRDefault="00FD6824" w:rsidP="00FD6824">
      <w:pPr>
        <w:widowControl/>
        <w:shd w:val="clear" w:color="auto" w:fill="FFFFFF"/>
        <w:spacing w:line="600" w:lineRule="atLeast"/>
        <w:ind w:firstLine="630"/>
        <w:jc w:val="left"/>
        <w:rPr>
          <w:rFonts w:ascii="宋体" w:eastAsia="宋体" w:hAnsi="宋体" w:cs="宋体" w:hint="eastAsia"/>
          <w:color w:val="111111"/>
          <w:kern w:val="0"/>
          <w:szCs w:val="21"/>
        </w:rPr>
      </w:pPr>
      <w:r w:rsidRPr="00FD6824">
        <w:rPr>
          <w:rFonts w:ascii="方正仿宋_GBK" w:eastAsia="方正仿宋_GBK" w:hAnsi="宋体" w:cs="宋体" w:hint="eastAsia"/>
          <w:color w:val="111111"/>
          <w:kern w:val="0"/>
          <w:sz w:val="32"/>
          <w:szCs w:val="32"/>
        </w:rPr>
        <w:t>2.《</w:t>
      </w:r>
      <w:r w:rsidRPr="00FD6824">
        <w:rPr>
          <w:rFonts w:ascii="微软雅黑" w:eastAsia="微软雅黑" w:hAnsi="微软雅黑" w:cs="微软雅黑" w:hint="eastAsia"/>
          <w:color w:val="111111"/>
          <w:kern w:val="0"/>
          <w:sz w:val="32"/>
          <w:szCs w:val="32"/>
        </w:rPr>
        <w:t>南京市软科学研究计划项目申请书</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以下简称</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申请书</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由两部分组成</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第一部分填写内容不得出现申报单位</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参加单位的名称和项目组成员的姓名</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以及其它可能影响评审公正性的内容与标识</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第二部分根据实际情况如实填写</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不得夸大</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虚报</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第一部分之五</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研究方案</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技术路线</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必须使用框图</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仅文字表述无效</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上传附件只限于图像文件</w:t>
      </w:r>
      <w:r w:rsidRPr="00FD6824">
        <w:rPr>
          <w:rFonts w:ascii="Malgun Gothic Semilight" w:eastAsia="Malgun Gothic Semilight" w:hAnsi="Malgun Gothic Semilight" w:cs="Malgun Gothic Semilight" w:hint="eastAsia"/>
          <w:color w:val="111111"/>
          <w:kern w:val="0"/>
          <w:sz w:val="32"/>
          <w:szCs w:val="32"/>
        </w:rPr>
        <w:t>（</w:t>
      </w:r>
      <w:r w:rsidRPr="00FD6824">
        <w:rPr>
          <w:rFonts w:ascii="方正仿宋_GBK" w:eastAsia="方正仿宋_GBK" w:hAnsi="宋体" w:cs="宋体" w:hint="eastAsia"/>
          <w:color w:val="111111"/>
          <w:kern w:val="0"/>
          <w:sz w:val="32"/>
          <w:szCs w:val="32"/>
        </w:rPr>
        <w:t>*.JPG</w:t>
      </w:r>
      <w:r w:rsidRPr="00FD6824">
        <w:rPr>
          <w:rFonts w:ascii="微软雅黑" w:eastAsia="微软雅黑" w:hAnsi="微软雅黑" w:cs="微软雅黑" w:hint="eastAsia"/>
          <w:color w:val="111111"/>
          <w:kern w:val="0"/>
          <w:sz w:val="32"/>
          <w:szCs w:val="32"/>
        </w:rPr>
        <w:t>格式</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且文件不大于</w:t>
      </w:r>
      <w:r w:rsidRPr="00FD6824">
        <w:rPr>
          <w:rFonts w:ascii="方正仿宋_GBK" w:eastAsia="方正仿宋_GBK" w:hAnsi="宋体" w:cs="宋体" w:hint="eastAsia"/>
          <w:color w:val="111111"/>
          <w:kern w:val="0"/>
          <w:sz w:val="32"/>
          <w:szCs w:val="32"/>
        </w:rPr>
        <w:t>400KB。</w:t>
      </w:r>
      <w:r w:rsidRPr="00FD6824">
        <w:rPr>
          <w:rFonts w:ascii="微软雅黑" w:eastAsia="微软雅黑" w:hAnsi="微软雅黑" w:cs="微软雅黑" w:hint="eastAsia"/>
          <w:color w:val="111111"/>
          <w:kern w:val="0"/>
          <w:sz w:val="32"/>
          <w:szCs w:val="32"/>
        </w:rPr>
        <w:t>第二部分之六</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证明材料目录</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一栏</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只需填写报送材料时所能够提交的纸质文本材料的目录</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例如</w:t>
      </w:r>
      <w:r w:rsidRPr="00FD6824">
        <w:rPr>
          <w:rFonts w:ascii="Malgun Gothic Semilight" w:eastAsia="Malgun Gothic Semilight" w:hAnsi="Malgun Gothic Semilight" w:cs="Malgun Gothic Semilight" w:hint="eastAsia"/>
          <w:color w:val="111111"/>
          <w:kern w:val="0"/>
          <w:sz w:val="32"/>
          <w:szCs w:val="32"/>
        </w:rPr>
        <w:t>：①</w:t>
      </w:r>
      <w:r w:rsidRPr="00FD6824">
        <w:rPr>
          <w:rFonts w:ascii="微软雅黑" w:eastAsia="微软雅黑" w:hAnsi="微软雅黑" w:cs="微软雅黑" w:hint="eastAsia"/>
          <w:color w:val="111111"/>
          <w:kern w:val="0"/>
          <w:sz w:val="32"/>
          <w:szCs w:val="32"/>
        </w:rPr>
        <w:t>合作协议书</w:t>
      </w:r>
      <w:r w:rsidRPr="00FD6824">
        <w:rPr>
          <w:rFonts w:ascii="Malgun Gothic Semilight" w:eastAsia="Malgun Gothic Semilight" w:hAnsi="Malgun Gothic Semilight" w:cs="Malgun Gothic Semilight" w:hint="eastAsia"/>
          <w:color w:val="111111"/>
          <w:kern w:val="0"/>
          <w:sz w:val="32"/>
          <w:szCs w:val="32"/>
        </w:rPr>
        <w:t>；②</w:t>
      </w:r>
      <w:r w:rsidRPr="00FD6824">
        <w:rPr>
          <w:rFonts w:ascii="方正仿宋_GBK" w:eastAsia="方正仿宋_GBK" w:hAnsi="宋体" w:cs="宋体" w:hint="eastAsia"/>
          <w:color w:val="111111"/>
          <w:kern w:val="0"/>
          <w:sz w:val="32"/>
          <w:szCs w:val="32"/>
        </w:rPr>
        <w:t>XXX</w:t>
      </w:r>
      <w:r w:rsidRPr="00FD6824">
        <w:rPr>
          <w:rFonts w:ascii="微软雅黑" w:eastAsia="微软雅黑" w:hAnsi="微软雅黑" w:cs="微软雅黑" w:hint="eastAsia"/>
          <w:color w:val="111111"/>
          <w:kern w:val="0"/>
          <w:sz w:val="32"/>
          <w:szCs w:val="32"/>
        </w:rPr>
        <w:t>研究报告</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研究成果名称</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等等</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但与证明材料目录相符合的纸质文本材料</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一份</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需另行提交</w:t>
      </w:r>
      <w:r w:rsidRPr="00FD6824">
        <w:rPr>
          <w:rFonts w:ascii="Malgun Gothic Semilight" w:eastAsia="Malgun Gothic Semilight" w:hAnsi="Malgun Gothic Semilight" w:cs="Malgun Gothic Semilight" w:hint="eastAsia"/>
          <w:color w:val="111111"/>
          <w:kern w:val="0"/>
          <w:sz w:val="32"/>
          <w:szCs w:val="32"/>
        </w:rPr>
        <w:t>。</w:t>
      </w:r>
    </w:p>
    <w:p w:rsidR="00FD6824" w:rsidRPr="00FD6824" w:rsidRDefault="00FD6824" w:rsidP="00FD6824">
      <w:pPr>
        <w:widowControl/>
        <w:shd w:val="clear" w:color="auto" w:fill="FFFFFF"/>
        <w:spacing w:line="600" w:lineRule="atLeast"/>
        <w:ind w:firstLine="630"/>
        <w:jc w:val="left"/>
        <w:rPr>
          <w:rFonts w:ascii="宋体" w:eastAsia="宋体" w:hAnsi="宋体" w:cs="宋体" w:hint="eastAsia"/>
          <w:color w:val="111111"/>
          <w:kern w:val="0"/>
          <w:szCs w:val="21"/>
        </w:rPr>
      </w:pPr>
      <w:r w:rsidRPr="00FD6824">
        <w:rPr>
          <w:rFonts w:ascii="方正仿宋_GBK" w:eastAsia="方正仿宋_GBK" w:hAnsi="宋体" w:cs="宋体" w:hint="eastAsia"/>
          <w:color w:val="111111"/>
          <w:kern w:val="0"/>
          <w:sz w:val="32"/>
          <w:szCs w:val="32"/>
        </w:rPr>
        <w:t>3.</w:t>
      </w:r>
      <w:r w:rsidRPr="00FD6824">
        <w:rPr>
          <w:rFonts w:ascii="方正仿宋_GBK" w:eastAsia="方正仿宋_GBK" w:hAnsi="宋体" w:cs="宋体" w:hint="eastAsia"/>
          <w:color w:val="111111"/>
          <w:kern w:val="0"/>
          <w:sz w:val="32"/>
          <w:szCs w:val="32"/>
        </w:rPr>
        <w:t> </w:t>
      </w:r>
      <w:r w:rsidRPr="00FD6824">
        <w:rPr>
          <w:rFonts w:ascii="微软雅黑" w:eastAsia="微软雅黑" w:hAnsi="微软雅黑" w:cs="微软雅黑" w:hint="eastAsia"/>
          <w:color w:val="111111"/>
          <w:kern w:val="0"/>
          <w:sz w:val="32"/>
          <w:szCs w:val="32"/>
        </w:rPr>
        <w:t>网上提交申报材料后</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请适时登录查看申报书形式审查结果</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如未通过</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应根据南京市政务服务中心科委窗口反馈的修改意见及时进行修改并再次提交</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若审查通过</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可自动生成并打印正式申报书面材料</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请使用</w:t>
      </w:r>
      <w:r w:rsidRPr="00FD6824">
        <w:rPr>
          <w:rFonts w:ascii="方正仿宋_GBK" w:eastAsia="方正仿宋_GBK" w:hAnsi="宋体" w:cs="宋体" w:hint="eastAsia"/>
          <w:color w:val="111111"/>
          <w:kern w:val="0"/>
          <w:sz w:val="32"/>
          <w:szCs w:val="32"/>
        </w:rPr>
        <w:t>word</w:t>
      </w:r>
      <w:r w:rsidRPr="00FD6824">
        <w:rPr>
          <w:rFonts w:ascii="微软雅黑" w:eastAsia="微软雅黑" w:hAnsi="微软雅黑" w:cs="微软雅黑" w:hint="eastAsia"/>
          <w:color w:val="111111"/>
          <w:kern w:val="0"/>
          <w:sz w:val="32"/>
          <w:szCs w:val="32"/>
        </w:rPr>
        <w:t>软件打开文件</w:t>
      </w:r>
      <w:r w:rsidRPr="00FD6824">
        <w:rPr>
          <w:rFonts w:ascii="Malgun Gothic Semilight" w:eastAsia="Malgun Gothic Semilight" w:hAnsi="Malgun Gothic Semilight" w:cs="Malgun Gothic Semilight" w:hint="eastAsia"/>
          <w:color w:val="111111"/>
          <w:kern w:val="0"/>
          <w:sz w:val="32"/>
          <w:szCs w:val="32"/>
        </w:rPr>
        <w:t>）。</w:t>
      </w:r>
    </w:p>
    <w:p w:rsidR="00FD6824" w:rsidRPr="00FD6824" w:rsidRDefault="00FD6824" w:rsidP="00FD6824">
      <w:pPr>
        <w:widowControl/>
        <w:shd w:val="clear" w:color="auto" w:fill="FFFFFF"/>
        <w:spacing w:line="600" w:lineRule="atLeast"/>
        <w:ind w:firstLine="630"/>
        <w:jc w:val="left"/>
        <w:rPr>
          <w:rFonts w:ascii="宋体" w:eastAsia="宋体" w:hAnsi="宋体" w:cs="宋体" w:hint="eastAsia"/>
          <w:color w:val="111111"/>
          <w:kern w:val="0"/>
          <w:szCs w:val="21"/>
        </w:rPr>
      </w:pPr>
      <w:r w:rsidRPr="00FD6824">
        <w:rPr>
          <w:rFonts w:ascii="方正黑体简体" w:eastAsia="方正黑体简体" w:hAnsi="宋体" w:cs="宋体" w:hint="eastAsia"/>
          <w:kern w:val="0"/>
          <w:sz w:val="32"/>
          <w:szCs w:val="32"/>
        </w:rPr>
        <w:t>四、其它事项</w:t>
      </w:r>
    </w:p>
    <w:p w:rsidR="00FD6824" w:rsidRPr="00FD6824" w:rsidRDefault="00FD6824" w:rsidP="00FD6824">
      <w:pPr>
        <w:widowControl/>
        <w:shd w:val="clear" w:color="auto" w:fill="FFFFFF"/>
        <w:spacing w:line="600" w:lineRule="atLeast"/>
        <w:ind w:left="160" w:hanging="160"/>
        <w:jc w:val="left"/>
        <w:rPr>
          <w:rFonts w:ascii="宋体" w:eastAsia="宋体" w:hAnsi="宋体" w:cs="宋体" w:hint="eastAsia"/>
          <w:color w:val="111111"/>
          <w:kern w:val="0"/>
          <w:szCs w:val="21"/>
        </w:rPr>
      </w:pPr>
      <w:r w:rsidRPr="00FD6824">
        <w:rPr>
          <w:rFonts w:ascii="方正仿宋_GBK" w:eastAsia="方正仿宋_GBK" w:hAnsi="宋体" w:cs="宋体" w:hint="eastAsia"/>
          <w:color w:val="111111"/>
          <w:kern w:val="0"/>
          <w:sz w:val="32"/>
          <w:szCs w:val="32"/>
        </w:rPr>
        <w:lastRenderedPageBreak/>
        <w:t>    </w:t>
      </w:r>
      <w:r w:rsidRPr="00FD6824">
        <w:rPr>
          <w:rFonts w:ascii="方正仿宋_GBK" w:eastAsia="方正仿宋_GBK" w:hAnsi="宋体" w:cs="宋体" w:hint="eastAsia"/>
          <w:color w:val="111111"/>
          <w:kern w:val="0"/>
          <w:sz w:val="32"/>
          <w:szCs w:val="32"/>
        </w:rPr>
        <w:t>1.</w:t>
      </w:r>
      <w:r w:rsidRPr="00FD6824">
        <w:rPr>
          <w:rFonts w:ascii="微软雅黑" w:eastAsia="微软雅黑" w:hAnsi="微软雅黑" w:cs="微软雅黑" w:hint="eastAsia"/>
          <w:color w:val="111111"/>
          <w:kern w:val="0"/>
          <w:sz w:val="32"/>
          <w:szCs w:val="32"/>
        </w:rPr>
        <w:t>本次项目申报日期为</w:t>
      </w:r>
      <w:r w:rsidRPr="00FD6824">
        <w:rPr>
          <w:rFonts w:ascii="方正仿宋_GBK" w:eastAsia="方正仿宋_GBK" w:hAnsi="宋体" w:cs="宋体" w:hint="eastAsia"/>
          <w:color w:val="111111"/>
          <w:kern w:val="0"/>
          <w:sz w:val="32"/>
          <w:szCs w:val="32"/>
        </w:rPr>
        <w:t>2018</w:t>
      </w:r>
      <w:r w:rsidRPr="00FD6824">
        <w:rPr>
          <w:rFonts w:ascii="微软雅黑" w:eastAsia="微软雅黑" w:hAnsi="微软雅黑" w:cs="微软雅黑" w:hint="eastAsia"/>
          <w:color w:val="111111"/>
          <w:kern w:val="0"/>
          <w:sz w:val="32"/>
          <w:szCs w:val="32"/>
        </w:rPr>
        <w:t>年</w:t>
      </w:r>
      <w:r w:rsidRPr="00FD6824">
        <w:rPr>
          <w:rFonts w:ascii="方正仿宋_GBK" w:eastAsia="方正仿宋_GBK" w:hAnsi="宋体" w:cs="宋体" w:hint="eastAsia"/>
          <w:color w:val="111111"/>
          <w:kern w:val="0"/>
          <w:sz w:val="32"/>
          <w:szCs w:val="32"/>
        </w:rPr>
        <w:t>4</w:t>
      </w:r>
      <w:r w:rsidRPr="00FD6824">
        <w:rPr>
          <w:rFonts w:ascii="微软雅黑" w:eastAsia="微软雅黑" w:hAnsi="微软雅黑" w:cs="微软雅黑" w:hint="eastAsia"/>
          <w:color w:val="111111"/>
          <w:kern w:val="0"/>
          <w:sz w:val="32"/>
          <w:szCs w:val="32"/>
        </w:rPr>
        <w:t>月</w:t>
      </w:r>
      <w:r w:rsidRPr="00FD6824">
        <w:rPr>
          <w:rFonts w:ascii="方正仿宋_GBK" w:eastAsia="方正仿宋_GBK" w:hAnsi="宋体" w:cs="宋体" w:hint="eastAsia"/>
          <w:color w:val="111111"/>
          <w:kern w:val="0"/>
          <w:sz w:val="32"/>
          <w:szCs w:val="32"/>
        </w:rPr>
        <w:t>24</w:t>
      </w:r>
      <w:r w:rsidRPr="00FD6824">
        <w:rPr>
          <w:rFonts w:ascii="微软雅黑" w:eastAsia="微软雅黑" w:hAnsi="微软雅黑" w:cs="微软雅黑" w:hint="eastAsia"/>
          <w:color w:val="111111"/>
          <w:kern w:val="0"/>
          <w:sz w:val="32"/>
          <w:szCs w:val="32"/>
        </w:rPr>
        <w:t>日</w:t>
      </w:r>
      <w:r w:rsidRPr="00FD6824">
        <w:rPr>
          <w:rFonts w:ascii="方正仿宋_GBK" w:eastAsia="方正仿宋_GBK" w:hAnsi="宋体" w:cs="宋体" w:hint="eastAsia"/>
          <w:color w:val="111111"/>
          <w:kern w:val="0"/>
          <w:sz w:val="32"/>
          <w:szCs w:val="32"/>
        </w:rPr>
        <w:t>9:00-2018</w:t>
      </w:r>
      <w:r w:rsidRPr="00FD6824">
        <w:rPr>
          <w:rFonts w:ascii="微软雅黑" w:eastAsia="微软雅黑" w:hAnsi="微软雅黑" w:cs="微软雅黑" w:hint="eastAsia"/>
          <w:color w:val="111111"/>
          <w:kern w:val="0"/>
          <w:sz w:val="32"/>
          <w:szCs w:val="32"/>
        </w:rPr>
        <w:t>年</w:t>
      </w:r>
      <w:r w:rsidRPr="00FD6824">
        <w:rPr>
          <w:rFonts w:ascii="方正仿宋_GBK" w:eastAsia="方正仿宋_GBK" w:hAnsi="宋体" w:cs="宋体" w:hint="eastAsia"/>
          <w:color w:val="111111"/>
          <w:kern w:val="0"/>
          <w:sz w:val="32"/>
          <w:szCs w:val="32"/>
        </w:rPr>
        <w:t>5</w:t>
      </w:r>
      <w:r w:rsidRPr="00FD6824">
        <w:rPr>
          <w:rFonts w:ascii="微软雅黑" w:eastAsia="微软雅黑" w:hAnsi="微软雅黑" w:cs="微软雅黑" w:hint="eastAsia"/>
          <w:color w:val="111111"/>
          <w:kern w:val="0"/>
          <w:sz w:val="32"/>
          <w:szCs w:val="32"/>
        </w:rPr>
        <w:t>月</w:t>
      </w:r>
      <w:r w:rsidRPr="00FD6824">
        <w:rPr>
          <w:rFonts w:ascii="方正仿宋_GBK" w:eastAsia="方正仿宋_GBK" w:hAnsi="宋体" w:cs="宋体" w:hint="eastAsia"/>
          <w:color w:val="111111"/>
          <w:kern w:val="0"/>
          <w:sz w:val="32"/>
          <w:szCs w:val="32"/>
        </w:rPr>
        <w:t>18</w:t>
      </w:r>
      <w:r w:rsidRPr="00FD6824">
        <w:rPr>
          <w:rFonts w:ascii="微软雅黑" w:eastAsia="微软雅黑" w:hAnsi="微软雅黑" w:cs="微软雅黑" w:hint="eastAsia"/>
          <w:color w:val="111111"/>
          <w:kern w:val="0"/>
          <w:sz w:val="32"/>
          <w:szCs w:val="32"/>
        </w:rPr>
        <w:t>日</w:t>
      </w:r>
      <w:r w:rsidRPr="00FD6824">
        <w:rPr>
          <w:rFonts w:ascii="方正仿宋_GBK" w:eastAsia="方正仿宋_GBK" w:hAnsi="宋体" w:cs="宋体" w:hint="eastAsia"/>
          <w:color w:val="111111"/>
          <w:kern w:val="0"/>
          <w:sz w:val="32"/>
          <w:szCs w:val="32"/>
        </w:rPr>
        <w:t>17:00。</w:t>
      </w:r>
    </w:p>
    <w:p w:rsidR="00FD6824" w:rsidRPr="00FD6824" w:rsidRDefault="00FD6824" w:rsidP="00FD6824">
      <w:pPr>
        <w:widowControl/>
        <w:shd w:val="clear" w:color="auto" w:fill="FFFFFF"/>
        <w:spacing w:line="600" w:lineRule="atLeast"/>
        <w:ind w:left="105" w:firstLine="480"/>
        <w:jc w:val="left"/>
        <w:rPr>
          <w:rFonts w:ascii="宋体" w:eastAsia="宋体" w:hAnsi="宋体" w:cs="宋体" w:hint="eastAsia"/>
          <w:color w:val="111111"/>
          <w:kern w:val="0"/>
          <w:szCs w:val="21"/>
        </w:rPr>
      </w:pPr>
      <w:r w:rsidRPr="00FD6824">
        <w:rPr>
          <w:rFonts w:ascii="方正仿宋_GBK" w:eastAsia="方正仿宋_GBK" w:hAnsi="宋体" w:cs="宋体" w:hint="eastAsia"/>
          <w:color w:val="111111"/>
          <w:kern w:val="0"/>
          <w:sz w:val="32"/>
          <w:szCs w:val="32"/>
        </w:rPr>
        <w:t>2.</w:t>
      </w:r>
      <w:r w:rsidRPr="00FD6824">
        <w:rPr>
          <w:rFonts w:ascii="微软雅黑" w:eastAsia="微软雅黑" w:hAnsi="微软雅黑" w:cs="微软雅黑" w:hint="eastAsia"/>
          <w:color w:val="111111"/>
          <w:kern w:val="0"/>
          <w:sz w:val="32"/>
          <w:szCs w:val="32"/>
        </w:rPr>
        <w:t>申报单位应于截止日前完成网上填报</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并将申报系统自动生成的</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申请书</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第一部分</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第二部分</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南京市科技计划软科学项目信息表</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重点项目一式七份</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一般项目一式五份</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分别左侧装订</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不得使用压条</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铁夹或穿孔</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报经本单位软科学研究归口管理部门审核并签署意见后统一送交南京市政务服务中心一楼</w:t>
      </w:r>
      <w:r w:rsidRPr="00FD6824">
        <w:rPr>
          <w:rFonts w:ascii="方正仿宋_GBK" w:eastAsia="方正仿宋_GBK" w:hAnsi="宋体" w:cs="宋体" w:hint="eastAsia"/>
          <w:color w:val="111111"/>
          <w:kern w:val="0"/>
          <w:sz w:val="32"/>
          <w:szCs w:val="32"/>
        </w:rPr>
        <w:t>A1</w:t>
      </w:r>
      <w:r w:rsidRPr="00FD6824">
        <w:rPr>
          <w:rFonts w:ascii="微软雅黑" w:eastAsia="微软雅黑" w:hAnsi="微软雅黑" w:cs="微软雅黑" w:hint="eastAsia"/>
          <w:color w:val="111111"/>
          <w:kern w:val="0"/>
          <w:sz w:val="32"/>
          <w:szCs w:val="32"/>
        </w:rPr>
        <w:t>区科委窗口</w:t>
      </w:r>
      <w:r w:rsidRPr="00FD6824">
        <w:rPr>
          <w:rFonts w:ascii="方正仿宋_GBK" w:eastAsia="方正仿宋_GBK" w:hAnsi="宋体" w:cs="宋体" w:hint="eastAsia"/>
          <w:color w:val="111111"/>
          <w:kern w:val="0"/>
          <w:sz w:val="32"/>
          <w:szCs w:val="32"/>
        </w:rPr>
        <w:t>A118、A119（</w:t>
      </w:r>
      <w:r w:rsidRPr="00FD6824">
        <w:rPr>
          <w:rFonts w:ascii="微软雅黑" w:eastAsia="微软雅黑" w:hAnsi="微软雅黑" w:cs="微软雅黑" w:hint="eastAsia"/>
          <w:color w:val="111111"/>
          <w:kern w:val="0"/>
          <w:sz w:val="32"/>
          <w:szCs w:val="32"/>
        </w:rPr>
        <w:t>江东中路</w:t>
      </w:r>
      <w:r w:rsidRPr="00FD6824">
        <w:rPr>
          <w:rFonts w:ascii="方正仿宋_GBK" w:eastAsia="方正仿宋_GBK" w:hAnsi="宋体" w:cs="宋体" w:hint="eastAsia"/>
          <w:color w:val="111111"/>
          <w:kern w:val="0"/>
          <w:sz w:val="32"/>
          <w:szCs w:val="32"/>
        </w:rPr>
        <w:t>265</w:t>
      </w:r>
      <w:r w:rsidRPr="00FD6824">
        <w:rPr>
          <w:rFonts w:ascii="微软雅黑" w:eastAsia="微软雅黑" w:hAnsi="微软雅黑" w:cs="微软雅黑" w:hint="eastAsia"/>
          <w:color w:val="111111"/>
          <w:kern w:val="0"/>
          <w:sz w:val="32"/>
          <w:szCs w:val="32"/>
        </w:rPr>
        <w:t>号</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地铁二号线奥体东站</w:t>
      </w:r>
      <w:r w:rsidRPr="00FD6824">
        <w:rPr>
          <w:rFonts w:ascii="方正仿宋_GBK" w:eastAsia="方正仿宋_GBK" w:hAnsi="宋体" w:cs="宋体" w:hint="eastAsia"/>
          <w:color w:val="111111"/>
          <w:kern w:val="0"/>
          <w:sz w:val="32"/>
          <w:szCs w:val="32"/>
        </w:rPr>
        <w:t>4</w:t>
      </w:r>
      <w:r w:rsidRPr="00FD6824">
        <w:rPr>
          <w:rFonts w:ascii="微软雅黑" w:eastAsia="微软雅黑" w:hAnsi="微软雅黑" w:cs="微软雅黑" w:hint="eastAsia"/>
          <w:color w:val="111111"/>
          <w:kern w:val="0"/>
          <w:sz w:val="32"/>
          <w:szCs w:val="32"/>
        </w:rPr>
        <w:t>号出口</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报送材料人员请携带市民卡</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逾期概不受理</w:t>
      </w:r>
      <w:r w:rsidRPr="00FD6824">
        <w:rPr>
          <w:rFonts w:ascii="Malgun Gothic Semilight" w:eastAsia="Malgun Gothic Semilight" w:hAnsi="Malgun Gothic Semilight" w:cs="Malgun Gothic Semilight" w:hint="eastAsia"/>
          <w:color w:val="111111"/>
          <w:kern w:val="0"/>
          <w:sz w:val="32"/>
          <w:szCs w:val="32"/>
        </w:rPr>
        <w:t>。</w:t>
      </w:r>
    </w:p>
    <w:p w:rsidR="00FD6824" w:rsidRPr="00FD6824" w:rsidRDefault="00FD6824" w:rsidP="00FD6824">
      <w:pPr>
        <w:widowControl/>
        <w:shd w:val="clear" w:color="auto" w:fill="FFFFFF"/>
        <w:spacing w:line="600" w:lineRule="atLeast"/>
        <w:ind w:left="160" w:hanging="160"/>
        <w:jc w:val="left"/>
        <w:rPr>
          <w:rFonts w:ascii="宋体" w:eastAsia="宋体" w:hAnsi="宋体" w:cs="宋体" w:hint="eastAsia"/>
          <w:color w:val="111111"/>
          <w:kern w:val="0"/>
          <w:szCs w:val="21"/>
        </w:rPr>
      </w:pPr>
      <w:r w:rsidRPr="00FD6824">
        <w:rPr>
          <w:rFonts w:ascii="方正仿宋_GBK" w:eastAsia="方正仿宋_GBK" w:hAnsi="宋体" w:cs="宋体" w:hint="eastAsia"/>
          <w:color w:val="111111"/>
          <w:kern w:val="0"/>
          <w:sz w:val="32"/>
          <w:szCs w:val="32"/>
        </w:rPr>
        <w:t> </w:t>
      </w:r>
    </w:p>
    <w:p w:rsidR="00FD6824" w:rsidRPr="00FD6824" w:rsidRDefault="00FD6824" w:rsidP="00FD6824">
      <w:pPr>
        <w:widowControl/>
        <w:shd w:val="clear" w:color="auto" w:fill="FFFFFF"/>
        <w:spacing w:line="600" w:lineRule="atLeast"/>
        <w:jc w:val="left"/>
        <w:rPr>
          <w:rFonts w:ascii="宋体" w:eastAsia="宋体" w:hAnsi="宋体" w:cs="宋体" w:hint="eastAsia"/>
          <w:color w:val="111111"/>
          <w:kern w:val="0"/>
          <w:szCs w:val="21"/>
        </w:rPr>
      </w:pPr>
      <w:r w:rsidRPr="00FD6824">
        <w:rPr>
          <w:rFonts w:ascii="方正仿宋_GBK" w:eastAsia="方正仿宋_GBK" w:hAnsi="宋体" w:cs="宋体" w:hint="eastAsia"/>
          <w:color w:val="111111"/>
          <w:kern w:val="0"/>
          <w:sz w:val="32"/>
          <w:szCs w:val="32"/>
        </w:rPr>
        <w:t>    </w:t>
      </w:r>
      <w:r w:rsidRPr="00FD6824">
        <w:rPr>
          <w:rFonts w:ascii="微软雅黑" w:eastAsia="微软雅黑" w:hAnsi="微软雅黑" w:cs="微软雅黑" w:hint="eastAsia"/>
          <w:color w:val="111111"/>
          <w:kern w:val="0"/>
          <w:sz w:val="32"/>
          <w:szCs w:val="32"/>
        </w:rPr>
        <w:t>联</w:t>
      </w:r>
      <w:r w:rsidRPr="00FD6824">
        <w:rPr>
          <w:rFonts w:ascii="方正仿宋_GBK" w:eastAsia="方正仿宋_GBK" w:hAnsi="宋体" w:cs="宋体" w:hint="eastAsia"/>
          <w:color w:val="111111"/>
          <w:kern w:val="0"/>
          <w:sz w:val="32"/>
          <w:szCs w:val="32"/>
        </w:rPr>
        <w:t xml:space="preserve"> </w:t>
      </w:r>
      <w:r w:rsidRPr="00FD6824">
        <w:rPr>
          <w:rFonts w:ascii="微软雅黑" w:eastAsia="微软雅黑" w:hAnsi="微软雅黑" w:cs="微软雅黑" w:hint="eastAsia"/>
          <w:color w:val="111111"/>
          <w:kern w:val="0"/>
          <w:sz w:val="32"/>
          <w:szCs w:val="32"/>
        </w:rPr>
        <w:t>系</w:t>
      </w:r>
      <w:r w:rsidRPr="00FD6824">
        <w:rPr>
          <w:rFonts w:ascii="方正仿宋_GBK" w:eastAsia="方正仿宋_GBK" w:hAnsi="宋体" w:cs="宋体" w:hint="eastAsia"/>
          <w:color w:val="111111"/>
          <w:kern w:val="0"/>
          <w:sz w:val="32"/>
          <w:szCs w:val="32"/>
        </w:rPr>
        <w:t xml:space="preserve"> </w:t>
      </w:r>
      <w:r w:rsidRPr="00FD6824">
        <w:rPr>
          <w:rFonts w:ascii="微软雅黑" w:eastAsia="微软雅黑" w:hAnsi="微软雅黑" w:cs="微软雅黑" w:hint="eastAsia"/>
          <w:color w:val="111111"/>
          <w:kern w:val="0"/>
          <w:sz w:val="32"/>
          <w:szCs w:val="32"/>
        </w:rPr>
        <w:t>人</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南京市科委政策法规处</w:t>
      </w:r>
      <w:r w:rsidRPr="00FD6824">
        <w:rPr>
          <w:rFonts w:ascii="方正仿宋_GBK" w:eastAsia="方正仿宋_GBK" w:hAnsi="宋体" w:cs="宋体" w:hint="eastAsia"/>
          <w:color w:val="111111"/>
          <w:kern w:val="0"/>
          <w:sz w:val="32"/>
          <w:szCs w:val="32"/>
        </w:rPr>
        <w:t>          </w:t>
      </w:r>
      <w:r w:rsidRPr="00FD6824">
        <w:rPr>
          <w:rFonts w:ascii="微软雅黑" w:eastAsia="微软雅黑" w:hAnsi="微软雅黑" w:cs="微软雅黑" w:hint="eastAsia"/>
          <w:color w:val="111111"/>
          <w:kern w:val="0"/>
          <w:sz w:val="32"/>
          <w:szCs w:val="32"/>
        </w:rPr>
        <w:t>邵晓亮</w:t>
      </w:r>
    </w:p>
    <w:p w:rsidR="00FD6824" w:rsidRPr="00FD6824" w:rsidRDefault="00FD6824" w:rsidP="00FD6824">
      <w:pPr>
        <w:widowControl/>
        <w:shd w:val="clear" w:color="auto" w:fill="FFFFFF"/>
        <w:spacing w:line="600" w:lineRule="atLeast"/>
        <w:jc w:val="left"/>
        <w:rPr>
          <w:rFonts w:ascii="宋体" w:eastAsia="宋体" w:hAnsi="宋体" w:cs="宋体" w:hint="eastAsia"/>
          <w:color w:val="111111"/>
          <w:kern w:val="0"/>
          <w:szCs w:val="21"/>
        </w:rPr>
      </w:pPr>
      <w:r w:rsidRPr="00FD6824">
        <w:rPr>
          <w:rFonts w:ascii="方正仿宋_GBK" w:eastAsia="方正仿宋_GBK" w:hAnsi="宋体" w:cs="宋体" w:hint="eastAsia"/>
          <w:color w:val="111111"/>
          <w:kern w:val="0"/>
          <w:sz w:val="32"/>
          <w:szCs w:val="32"/>
        </w:rPr>
        <w:t>    </w:t>
      </w:r>
      <w:r w:rsidRPr="00FD6824">
        <w:rPr>
          <w:rFonts w:ascii="微软雅黑" w:eastAsia="微软雅黑" w:hAnsi="微软雅黑" w:cs="微软雅黑" w:hint="eastAsia"/>
          <w:color w:val="111111"/>
          <w:kern w:val="0"/>
          <w:sz w:val="32"/>
          <w:szCs w:val="32"/>
        </w:rPr>
        <w:t>联系电话</w:t>
      </w:r>
      <w:r w:rsidRPr="00FD6824">
        <w:rPr>
          <w:rFonts w:ascii="Malgun Gothic Semilight" w:eastAsia="Malgun Gothic Semilight" w:hAnsi="Malgun Gothic Semilight" w:cs="Malgun Gothic Semilight" w:hint="eastAsia"/>
          <w:color w:val="111111"/>
          <w:kern w:val="0"/>
          <w:sz w:val="32"/>
          <w:szCs w:val="32"/>
        </w:rPr>
        <w:t>：</w:t>
      </w:r>
      <w:r w:rsidRPr="00FD6824">
        <w:rPr>
          <w:rFonts w:ascii="方正仿宋_GBK" w:eastAsia="方正仿宋_GBK" w:hAnsi="宋体" w:cs="宋体" w:hint="eastAsia"/>
          <w:color w:val="111111"/>
          <w:kern w:val="0"/>
          <w:sz w:val="32"/>
          <w:szCs w:val="32"/>
        </w:rPr>
        <w:t>025-68786228</w:t>
      </w:r>
    </w:p>
    <w:p w:rsidR="00FD6824" w:rsidRPr="00FD6824" w:rsidRDefault="00FD6824" w:rsidP="00FD6824">
      <w:pPr>
        <w:widowControl/>
        <w:shd w:val="clear" w:color="auto" w:fill="FFFFFF"/>
        <w:spacing w:line="600" w:lineRule="atLeast"/>
        <w:jc w:val="left"/>
        <w:rPr>
          <w:rFonts w:ascii="宋体" w:eastAsia="宋体" w:hAnsi="宋体" w:cs="宋体" w:hint="eastAsia"/>
          <w:color w:val="111111"/>
          <w:kern w:val="0"/>
          <w:szCs w:val="21"/>
        </w:rPr>
      </w:pPr>
      <w:r w:rsidRPr="00FD6824">
        <w:rPr>
          <w:rFonts w:ascii="方正仿宋_GBK" w:eastAsia="方正仿宋_GBK" w:hAnsi="宋体" w:cs="宋体" w:hint="eastAsia"/>
          <w:color w:val="111111"/>
          <w:kern w:val="0"/>
          <w:sz w:val="32"/>
          <w:szCs w:val="32"/>
        </w:rPr>
        <w:t>    </w:t>
      </w:r>
      <w:r w:rsidRPr="00FD6824">
        <w:rPr>
          <w:rFonts w:ascii="微软雅黑" w:eastAsia="微软雅黑" w:hAnsi="微软雅黑" w:cs="微软雅黑" w:hint="eastAsia"/>
          <w:color w:val="111111"/>
          <w:kern w:val="0"/>
          <w:sz w:val="32"/>
          <w:szCs w:val="32"/>
        </w:rPr>
        <w:t>联</w:t>
      </w:r>
      <w:r w:rsidRPr="00FD6824">
        <w:rPr>
          <w:rFonts w:ascii="方正仿宋_GBK" w:eastAsia="方正仿宋_GBK" w:hAnsi="宋体" w:cs="宋体" w:hint="eastAsia"/>
          <w:color w:val="111111"/>
          <w:kern w:val="0"/>
          <w:sz w:val="32"/>
          <w:szCs w:val="32"/>
        </w:rPr>
        <w:t xml:space="preserve"> </w:t>
      </w:r>
      <w:r w:rsidRPr="00FD6824">
        <w:rPr>
          <w:rFonts w:ascii="微软雅黑" w:eastAsia="微软雅黑" w:hAnsi="微软雅黑" w:cs="微软雅黑" w:hint="eastAsia"/>
          <w:color w:val="111111"/>
          <w:kern w:val="0"/>
          <w:sz w:val="32"/>
          <w:szCs w:val="32"/>
        </w:rPr>
        <w:t>系</w:t>
      </w:r>
      <w:r w:rsidRPr="00FD6824">
        <w:rPr>
          <w:rFonts w:ascii="方正仿宋_GBK" w:eastAsia="方正仿宋_GBK" w:hAnsi="宋体" w:cs="宋体" w:hint="eastAsia"/>
          <w:color w:val="111111"/>
          <w:kern w:val="0"/>
          <w:sz w:val="32"/>
          <w:szCs w:val="32"/>
        </w:rPr>
        <w:t xml:space="preserve"> </w:t>
      </w:r>
      <w:r w:rsidRPr="00FD6824">
        <w:rPr>
          <w:rFonts w:ascii="微软雅黑" w:eastAsia="微软雅黑" w:hAnsi="微软雅黑" w:cs="微软雅黑" w:hint="eastAsia"/>
          <w:color w:val="111111"/>
          <w:kern w:val="0"/>
          <w:sz w:val="32"/>
          <w:szCs w:val="32"/>
        </w:rPr>
        <w:t>人</w:t>
      </w:r>
      <w:r w:rsidRPr="00FD6824">
        <w:rPr>
          <w:rFonts w:ascii="Malgun Gothic Semilight" w:eastAsia="Malgun Gothic Semilight" w:hAnsi="Malgun Gothic Semilight" w:cs="Malgun Gothic Semilight" w:hint="eastAsia"/>
          <w:color w:val="111111"/>
          <w:kern w:val="0"/>
          <w:sz w:val="32"/>
          <w:szCs w:val="32"/>
        </w:rPr>
        <w:t>：</w:t>
      </w:r>
      <w:r w:rsidRPr="00FD6824">
        <w:rPr>
          <w:rFonts w:ascii="微软雅黑" w:eastAsia="微软雅黑" w:hAnsi="微软雅黑" w:cs="微软雅黑" w:hint="eastAsia"/>
          <w:color w:val="111111"/>
          <w:kern w:val="0"/>
          <w:sz w:val="32"/>
          <w:szCs w:val="32"/>
        </w:rPr>
        <w:t>南京市政务服务中心科委窗口</w:t>
      </w:r>
      <w:r w:rsidRPr="00FD6824">
        <w:rPr>
          <w:rFonts w:ascii="方正仿宋_GBK" w:eastAsia="方正仿宋_GBK" w:hAnsi="宋体" w:cs="宋体" w:hint="eastAsia"/>
          <w:color w:val="111111"/>
          <w:kern w:val="0"/>
          <w:sz w:val="32"/>
          <w:szCs w:val="32"/>
        </w:rPr>
        <w:t>    </w:t>
      </w:r>
      <w:r w:rsidRPr="00FD6824">
        <w:rPr>
          <w:rFonts w:ascii="微软雅黑" w:eastAsia="微软雅黑" w:hAnsi="微软雅黑" w:cs="微软雅黑" w:hint="eastAsia"/>
          <w:color w:val="111111"/>
          <w:kern w:val="0"/>
          <w:sz w:val="32"/>
          <w:szCs w:val="32"/>
        </w:rPr>
        <w:t>申</w:t>
      </w:r>
      <w:r w:rsidRPr="00FD6824">
        <w:rPr>
          <w:rFonts w:ascii="方正仿宋_GBK" w:eastAsia="方正仿宋_GBK" w:hAnsi="宋体" w:cs="宋体" w:hint="eastAsia"/>
          <w:color w:val="111111"/>
          <w:kern w:val="0"/>
          <w:sz w:val="32"/>
          <w:szCs w:val="32"/>
        </w:rPr>
        <w:t>  </w:t>
      </w:r>
      <w:r w:rsidRPr="00FD6824">
        <w:rPr>
          <w:rFonts w:ascii="微软雅黑" w:eastAsia="微软雅黑" w:hAnsi="微软雅黑" w:cs="微软雅黑" w:hint="eastAsia"/>
          <w:color w:val="111111"/>
          <w:kern w:val="0"/>
          <w:sz w:val="32"/>
          <w:szCs w:val="32"/>
        </w:rPr>
        <w:t>辰</w:t>
      </w:r>
    </w:p>
    <w:p w:rsidR="00FD6824" w:rsidRPr="00FD6824" w:rsidRDefault="00FD6824" w:rsidP="00FD6824">
      <w:pPr>
        <w:widowControl/>
        <w:shd w:val="clear" w:color="auto" w:fill="FFFFFF"/>
        <w:spacing w:line="600" w:lineRule="atLeast"/>
        <w:ind w:firstLine="645"/>
        <w:jc w:val="left"/>
        <w:rPr>
          <w:rFonts w:ascii="宋体" w:eastAsia="宋体" w:hAnsi="宋体" w:cs="宋体" w:hint="eastAsia"/>
          <w:color w:val="111111"/>
          <w:kern w:val="0"/>
          <w:szCs w:val="21"/>
        </w:rPr>
      </w:pPr>
      <w:r w:rsidRPr="00FD6824">
        <w:rPr>
          <w:rFonts w:ascii="微软雅黑" w:eastAsia="微软雅黑" w:hAnsi="微软雅黑" w:cs="微软雅黑" w:hint="eastAsia"/>
          <w:color w:val="111111"/>
          <w:kern w:val="0"/>
          <w:sz w:val="32"/>
          <w:szCs w:val="32"/>
        </w:rPr>
        <w:t>联系电话</w:t>
      </w:r>
      <w:r w:rsidRPr="00FD6824">
        <w:rPr>
          <w:rFonts w:ascii="Malgun Gothic Semilight" w:eastAsia="Malgun Gothic Semilight" w:hAnsi="Malgun Gothic Semilight" w:cs="Malgun Gothic Semilight" w:hint="eastAsia"/>
          <w:color w:val="111111"/>
          <w:kern w:val="0"/>
          <w:sz w:val="32"/>
          <w:szCs w:val="32"/>
        </w:rPr>
        <w:t>：</w:t>
      </w:r>
      <w:r w:rsidRPr="00FD6824">
        <w:rPr>
          <w:rFonts w:ascii="方正仿宋_GBK" w:eastAsia="方正仿宋_GBK" w:hAnsi="宋体" w:cs="宋体" w:hint="eastAsia"/>
          <w:color w:val="111111"/>
          <w:kern w:val="0"/>
          <w:sz w:val="32"/>
          <w:szCs w:val="32"/>
        </w:rPr>
        <w:t>025-68505119</w:t>
      </w:r>
    </w:p>
    <w:p w:rsidR="009834E4" w:rsidRDefault="009834E4"/>
    <w:sectPr w:rsidR="009834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C15" w:rsidRDefault="001F6C15" w:rsidP="00FD6824">
      <w:r>
        <w:separator/>
      </w:r>
    </w:p>
  </w:endnote>
  <w:endnote w:type="continuationSeparator" w:id="0">
    <w:p w:rsidR="001F6C15" w:rsidRDefault="001F6C15" w:rsidP="00FD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方正仿宋_GBK">
    <w:altName w:val="Malgun Gothic Semilight"/>
    <w:charset w:val="86"/>
    <w:family w:val="script"/>
    <w:pitch w:val="fixed"/>
    <w:sig w:usb0="00000000"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C15" w:rsidRDefault="001F6C15" w:rsidP="00FD6824">
      <w:r>
        <w:separator/>
      </w:r>
    </w:p>
  </w:footnote>
  <w:footnote w:type="continuationSeparator" w:id="0">
    <w:p w:rsidR="001F6C15" w:rsidRDefault="001F6C15" w:rsidP="00FD6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C06"/>
    <w:rsid w:val="001F6C15"/>
    <w:rsid w:val="002B2C06"/>
    <w:rsid w:val="009834E4"/>
    <w:rsid w:val="00FD6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0ADA19-516A-4E6A-8B81-28ACBD06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68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6824"/>
    <w:rPr>
      <w:sz w:val="18"/>
      <w:szCs w:val="18"/>
    </w:rPr>
  </w:style>
  <w:style w:type="paragraph" w:styleId="a5">
    <w:name w:val="footer"/>
    <w:basedOn w:val="a"/>
    <w:link w:val="a6"/>
    <w:uiPriority w:val="99"/>
    <w:unhideWhenUsed/>
    <w:rsid w:val="00FD6824"/>
    <w:pPr>
      <w:tabs>
        <w:tab w:val="center" w:pos="4153"/>
        <w:tab w:val="right" w:pos="8306"/>
      </w:tabs>
      <w:snapToGrid w:val="0"/>
      <w:jc w:val="left"/>
    </w:pPr>
    <w:rPr>
      <w:sz w:val="18"/>
      <w:szCs w:val="18"/>
    </w:rPr>
  </w:style>
  <w:style w:type="character" w:customStyle="1" w:styleId="a6">
    <w:name w:val="页脚 字符"/>
    <w:basedOn w:val="a0"/>
    <w:link w:val="a5"/>
    <w:uiPriority w:val="99"/>
    <w:rsid w:val="00FD68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83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2</cp:revision>
  <dcterms:created xsi:type="dcterms:W3CDTF">2018-04-26T01:36:00Z</dcterms:created>
  <dcterms:modified xsi:type="dcterms:W3CDTF">2018-04-26T01:36:00Z</dcterms:modified>
</cp:coreProperties>
</file>