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ED4C" w14:textId="77777777" w:rsidR="005A764D" w:rsidRDefault="005A764D" w:rsidP="005A764D">
      <w:pPr>
        <w:pStyle w:val="a3"/>
        <w:jc w:val="center"/>
      </w:pPr>
      <w:r>
        <w:t> 2022年度上海市人民政府决策咨询研究退役军人事务专项课题指南</w:t>
      </w:r>
    </w:p>
    <w:p w14:paraId="149C5FE4" w14:textId="77777777" w:rsidR="005A764D" w:rsidRDefault="005A764D" w:rsidP="005A764D">
      <w:pPr>
        <w:pStyle w:val="a3"/>
        <w:ind w:firstLine="480"/>
      </w:pPr>
      <w:r>
        <w:t> </w:t>
      </w:r>
    </w:p>
    <w:p w14:paraId="4E177B27" w14:textId="77777777" w:rsidR="005A764D" w:rsidRDefault="005A764D" w:rsidP="005A764D">
      <w:pPr>
        <w:pStyle w:val="a3"/>
        <w:ind w:firstLine="480"/>
      </w:pPr>
      <w:r>
        <w:rPr>
          <w:rStyle w:val="a4"/>
        </w:rPr>
        <w:t>一、上海抚恤优待制度立法研究</w:t>
      </w:r>
    </w:p>
    <w:p w14:paraId="75DC7263" w14:textId="77777777" w:rsidR="005A764D" w:rsidRDefault="005A764D" w:rsidP="005A764D">
      <w:pPr>
        <w:pStyle w:val="a3"/>
        <w:ind w:firstLine="480"/>
      </w:pPr>
      <w:r>
        <w:t>研究目的与要求：</w:t>
      </w:r>
    </w:p>
    <w:p w14:paraId="251D3D66" w14:textId="77777777" w:rsidR="005A764D" w:rsidRDefault="005A764D" w:rsidP="005A764D">
      <w:pPr>
        <w:pStyle w:val="a3"/>
        <w:ind w:firstLine="480"/>
      </w:pPr>
      <w:r>
        <w:t>对军人军属、退役军人和其他优抚对象进行抚恤优待，是政府的基本公共服务职能之一。2018年以来，国家相继制定《英雄烈士保护法》《退役军人保障法》《军人地位和权益保障法》，正在修订《军人抚恤优待条例》《烈士褒扬条例》，出台《伤残抚恤管理办法》《关于加强军人军属、退役军人和其他优抚对象优待工作的意见》等规章和规范性文件，具有悠久历史的抚恤优待政策制度进入了新的发展阶段。在此背景下，需要对本市现行的抚恤优待政策制度进行系统梳理，对执行情况进行评估分析。针对本市优抚政策制度存在的问题瓶颈，提出本市贯彻落实新时代抚恤优待法律法规政策制度的具体办法，固化本地有益经验和实践成果，形成立法建议文本。</w:t>
      </w:r>
    </w:p>
    <w:p w14:paraId="6DC9283A" w14:textId="77777777" w:rsidR="005A764D" w:rsidRDefault="005A764D" w:rsidP="005A764D">
      <w:pPr>
        <w:pStyle w:val="a3"/>
        <w:ind w:firstLine="480"/>
      </w:pPr>
      <w:r>
        <w:t>课题重点研究但不限于以下方面：</w:t>
      </w:r>
    </w:p>
    <w:p w14:paraId="59191F6C" w14:textId="77777777" w:rsidR="005A764D" w:rsidRDefault="005A764D" w:rsidP="005A764D">
      <w:pPr>
        <w:pStyle w:val="a3"/>
        <w:ind w:firstLine="480"/>
      </w:pPr>
      <w:r>
        <w:t>1．系统梳理上海现行抚恤优待政策制度；</w:t>
      </w:r>
    </w:p>
    <w:p w14:paraId="33D750DF" w14:textId="77777777" w:rsidR="005A764D" w:rsidRDefault="005A764D" w:rsidP="005A764D">
      <w:pPr>
        <w:pStyle w:val="a3"/>
        <w:ind w:firstLine="480"/>
      </w:pPr>
      <w:r>
        <w:t>2．分析评估现行抚恤优待政策制度实施情况；</w:t>
      </w:r>
    </w:p>
    <w:p w14:paraId="66463E4C" w14:textId="77777777" w:rsidR="005A764D" w:rsidRDefault="005A764D" w:rsidP="005A764D">
      <w:pPr>
        <w:pStyle w:val="a3"/>
        <w:ind w:firstLine="480"/>
      </w:pPr>
      <w:r>
        <w:t>3．上海抚恤优待政策制度体系建设框架；</w:t>
      </w:r>
    </w:p>
    <w:p w14:paraId="2FD0C7CC" w14:textId="77777777" w:rsidR="005A764D" w:rsidRDefault="005A764D" w:rsidP="005A764D">
      <w:pPr>
        <w:pStyle w:val="a3"/>
        <w:ind w:firstLine="480"/>
      </w:pPr>
      <w:r>
        <w:t>4．上海抚恤优待立法的适用范围和主要内容。</w:t>
      </w:r>
    </w:p>
    <w:p w14:paraId="778D9CF2" w14:textId="77777777" w:rsidR="005A764D" w:rsidRDefault="005A764D" w:rsidP="005A764D">
      <w:pPr>
        <w:pStyle w:val="a3"/>
        <w:ind w:firstLine="480"/>
      </w:pPr>
      <w:r>
        <w:t>研究实施进度与要求：</w:t>
      </w:r>
    </w:p>
    <w:p w14:paraId="0ECAE6D4" w14:textId="77777777" w:rsidR="005A764D" w:rsidRDefault="005A764D" w:rsidP="005A764D">
      <w:pPr>
        <w:pStyle w:val="a3"/>
        <w:ind w:firstLine="480"/>
      </w:pPr>
      <w:r>
        <w:t>1.2022年10月底，提交课题研究初稿。</w:t>
      </w:r>
    </w:p>
    <w:p w14:paraId="190610AF" w14:textId="77777777" w:rsidR="005A764D" w:rsidRDefault="005A764D" w:rsidP="005A764D">
      <w:pPr>
        <w:pStyle w:val="a3"/>
        <w:ind w:firstLine="480"/>
      </w:pPr>
      <w:r>
        <w:t>2.2022年12月底，进行结题验收评审。</w:t>
      </w:r>
    </w:p>
    <w:p w14:paraId="18BACFDC" w14:textId="77777777" w:rsidR="005A764D" w:rsidRDefault="005A764D" w:rsidP="005A764D">
      <w:pPr>
        <w:pStyle w:val="a3"/>
        <w:ind w:firstLine="480"/>
      </w:pPr>
      <w:r>
        <w:rPr>
          <w:rStyle w:val="a4"/>
        </w:rPr>
        <w:t>二、上海退役军人安置政策研究</w:t>
      </w:r>
    </w:p>
    <w:p w14:paraId="51C4ECEF" w14:textId="77777777" w:rsidR="005A764D" w:rsidRDefault="005A764D" w:rsidP="005A764D">
      <w:pPr>
        <w:pStyle w:val="a3"/>
        <w:ind w:firstLine="480"/>
      </w:pPr>
      <w:r>
        <w:t>研究目的与要求：</w:t>
      </w:r>
    </w:p>
    <w:p w14:paraId="0AC267A4" w14:textId="77777777" w:rsidR="005A764D" w:rsidRDefault="005A764D" w:rsidP="005A764D">
      <w:pPr>
        <w:pStyle w:val="a3"/>
        <w:ind w:firstLine="480"/>
      </w:pPr>
      <w:r>
        <w:t>退役军人为国防和军队建设做出重要贡献，是社会主义现代化建设的重要力量。在国家即将出台《退役军人安置条例》的背景下，紧贴上海发展实际，进一步完善退役军人安置办法，切实做好退役军人接收安置工作，有利于为上海经济社会发展提供人才支撑。本课题旨在从上海实践出发，深入分析退役军人接收安置工作面临的挑战和瓶颈，探索新时代退役军人安置工作路径，提出保障退役军人安置质量的创新思路和务实举措。</w:t>
      </w:r>
    </w:p>
    <w:p w14:paraId="5F0EB7BF" w14:textId="77777777" w:rsidR="005A764D" w:rsidRDefault="005A764D" w:rsidP="005A764D">
      <w:pPr>
        <w:pStyle w:val="a3"/>
        <w:ind w:firstLine="480"/>
      </w:pPr>
      <w:r>
        <w:t>课题重点研究但不限于以下方面：</w:t>
      </w:r>
    </w:p>
    <w:p w14:paraId="52AC0AEE" w14:textId="77777777" w:rsidR="005A764D" w:rsidRDefault="005A764D" w:rsidP="005A764D">
      <w:pPr>
        <w:pStyle w:val="a3"/>
        <w:ind w:firstLine="480"/>
      </w:pPr>
      <w:r>
        <w:lastRenderedPageBreak/>
        <w:t>1.当前上海退役军人接收安置工作的主要做法、成效及其面临的新情况、新问题和新要求；</w:t>
      </w:r>
    </w:p>
    <w:p w14:paraId="2D2C1F8F" w14:textId="77777777" w:rsidR="005A764D" w:rsidRDefault="005A764D" w:rsidP="005A764D">
      <w:pPr>
        <w:pStyle w:val="a3"/>
        <w:ind w:firstLine="480"/>
      </w:pPr>
      <w:r>
        <w:t>2．当前上海推进退役军人一体化安置存在的主要矛盾；</w:t>
      </w:r>
    </w:p>
    <w:p w14:paraId="10C37549" w14:textId="77777777" w:rsidR="005A764D" w:rsidRDefault="005A764D" w:rsidP="005A764D">
      <w:pPr>
        <w:pStyle w:val="a3"/>
        <w:ind w:firstLine="480"/>
      </w:pPr>
      <w:r>
        <w:t>3．近年来兄弟省市推进退役军人安置工作的有益经验和创新举措；</w:t>
      </w:r>
    </w:p>
    <w:p w14:paraId="35773E2C" w14:textId="77777777" w:rsidR="005A764D" w:rsidRDefault="005A764D" w:rsidP="005A764D">
      <w:pPr>
        <w:pStyle w:val="a3"/>
        <w:ind w:firstLine="480"/>
      </w:pPr>
      <w:r>
        <w:t>4．进一步完善上海退役军人安置政策与提高退役军人安置质量的框架、思路和路径；</w:t>
      </w:r>
    </w:p>
    <w:p w14:paraId="3A98F0DB" w14:textId="77777777" w:rsidR="005A764D" w:rsidRDefault="005A764D" w:rsidP="005A764D">
      <w:pPr>
        <w:pStyle w:val="a3"/>
        <w:ind w:firstLine="480"/>
      </w:pPr>
      <w:r>
        <w:t>5．科学系统的配套政策和务实举措。</w:t>
      </w:r>
    </w:p>
    <w:p w14:paraId="185CD75B" w14:textId="77777777" w:rsidR="005A764D" w:rsidRDefault="005A764D" w:rsidP="005A764D">
      <w:pPr>
        <w:pStyle w:val="a3"/>
        <w:ind w:firstLine="480"/>
      </w:pPr>
      <w:r>
        <w:t>研究实施进度与要求：</w:t>
      </w:r>
    </w:p>
    <w:p w14:paraId="3CBE70B6" w14:textId="77777777" w:rsidR="005A764D" w:rsidRDefault="005A764D" w:rsidP="005A764D">
      <w:pPr>
        <w:pStyle w:val="a3"/>
        <w:ind w:firstLine="480"/>
      </w:pPr>
      <w:r>
        <w:t>1.2022年10月底，提交课题研究初稿。</w:t>
      </w:r>
    </w:p>
    <w:p w14:paraId="70F6C7DC" w14:textId="77777777" w:rsidR="005A764D" w:rsidRDefault="005A764D" w:rsidP="005A764D">
      <w:pPr>
        <w:pStyle w:val="a3"/>
        <w:ind w:firstLine="480"/>
      </w:pPr>
      <w:r>
        <w:t>2.2022年12月底，进行结题验收评审。</w:t>
      </w:r>
    </w:p>
    <w:p w14:paraId="465E49A5" w14:textId="77777777" w:rsidR="00950994" w:rsidRDefault="00950994"/>
    <w:sectPr w:rsidR="0095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4D"/>
    <w:rsid w:val="005A764D"/>
    <w:rsid w:val="009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6537"/>
  <w15:chartTrackingRefBased/>
  <w15:docId w15:val="{F7C01A90-D9A8-4342-9BD2-2D4EFE5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6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7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1</cp:revision>
  <dcterms:created xsi:type="dcterms:W3CDTF">2022-05-27T07:43:00Z</dcterms:created>
  <dcterms:modified xsi:type="dcterms:W3CDTF">2022-05-27T07:43:00Z</dcterms:modified>
</cp:coreProperties>
</file>